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4C" w:rsidRPr="0071080D" w:rsidRDefault="001B674C" w:rsidP="001B674C">
      <w:pPr>
        <w:tabs>
          <w:tab w:val="left" w:pos="2430"/>
          <w:tab w:val="left" w:pos="7470"/>
        </w:tabs>
        <w:rPr>
          <w:rFonts w:ascii="Calibri" w:hAnsi="Calibri"/>
          <w:b/>
          <w:color w:val="7030A0"/>
        </w:rPr>
      </w:pPr>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CA5F63" w:rsidRPr="00DA2D38" w:rsidRDefault="00CA5F63" w:rsidP="001B674C">
                            <w:pPr>
                              <w:jc w:val="center"/>
                              <w:rPr>
                                <w:rFonts w:ascii="Calibri" w:hAnsi="Calibri"/>
                                <w:b/>
                                <w:sz w:val="28"/>
                                <w:szCs w:val="28"/>
                              </w:rPr>
                            </w:pPr>
                            <w:r>
                              <w:rPr>
                                <w:rFonts w:ascii="Calibri" w:hAnsi="Calibri"/>
                                <w:b/>
                                <w:sz w:val="28"/>
                                <w:szCs w:val="28"/>
                              </w:rPr>
                              <w:t>June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CA5F63" w:rsidRPr="00DA2D38" w:rsidRDefault="00CA5F63" w:rsidP="001B674C">
                      <w:pPr>
                        <w:jc w:val="center"/>
                        <w:rPr>
                          <w:rFonts w:ascii="Calibri" w:hAnsi="Calibri"/>
                          <w:b/>
                          <w:sz w:val="28"/>
                          <w:szCs w:val="28"/>
                        </w:rPr>
                      </w:pPr>
                      <w:r>
                        <w:rPr>
                          <w:rFonts w:ascii="Calibri" w:hAnsi="Calibri"/>
                          <w:b/>
                          <w:sz w:val="28"/>
                          <w:szCs w:val="28"/>
                        </w:rPr>
                        <w:t>June 2016</w:t>
                      </w:r>
                    </w:p>
                  </w:txbxContent>
                </v:textbox>
                <w10:wrap type="square" anchorx="margin" anchory="margin"/>
              </v:shape>
            </w:pict>
          </mc:Fallback>
        </mc:AlternateContent>
      </w:r>
      <w:r>
        <w:rPr>
          <w:rFonts w:ascii="Calibri" w:hAnsi="Calibr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Default="001B674C" w:rsidP="001B674C">
      <w:pPr>
        <w:rPr>
          <w:rFonts w:ascii="Calibri" w:hAnsi="Calibri"/>
          <w:b/>
          <w:color w:val="7030A0"/>
          <w:sz w:val="72"/>
          <w:szCs w:val="72"/>
        </w:rPr>
      </w:pPr>
    </w:p>
    <w:p w:rsidR="001B674C" w:rsidRPr="00715B15" w:rsidRDefault="001B674C" w:rsidP="001B674C">
      <w:pPr>
        <w:jc w:val="center"/>
        <w:rPr>
          <w:rFonts w:ascii="Calibri" w:hAnsi="Calibri"/>
          <w:b/>
          <w:sz w:val="48"/>
          <w:szCs w:val="48"/>
        </w:rPr>
      </w:pPr>
      <w:r w:rsidRPr="00715B15">
        <w:rPr>
          <w:rFonts w:ascii="Calibri" w:hAnsi="Calibri"/>
          <w:b/>
          <w:sz w:val="48"/>
          <w:szCs w:val="48"/>
        </w:rPr>
        <w:t xml:space="preserve">Academic </w:t>
      </w:r>
      <w:r w:rsidR="00192F3C">
        <w:rPr>
          <w:rFonts w:ascii="Calibri" w:hAnsi="Calibri"/>
          <w:b/>
          <w:sz w:val="48"/>
          <w:szCs w:val="48"/>
        </w:rPr>
        <w:t>Program</w:t>
      </w:r>
      <w:r w:rsidRPr="00715B15">
        <w:rPr>
          <w:rFonts w:ascii="Calibri" w:hAnsi="Calibri"/>
          <w:b/>
          <w:sz w:val="48"/>
          <w:szCs w:val="48"/>
        </w:rPr>
        <w:t xml:space="preserve"> Review</w:t>
      </w: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CA5F63" w:rsidRPr="00DA2D38" w:rsidRDefault="00CA5F63" w:rsidP="001B674C">
                            <w:pPr>
                              <w:jc w:val="center"/>
                              <w:rPr>
                                <w:rFonts w:ascii="Calibri" w:hAnsi="Calibri"/>
                                <w:sz w:val="40"/>
                                <w:szCs w:val="40"/>
                              </w:rPr>
                            </w:pPr>
                            <w:r>
                              <w:rPr>
                                <w:rFonts w:ascii="Calibri" w:hAnsi="Calibri"/>
                                <w:sz w:val="40"/>
                                <w:szCs w:val="40"/>
                              </w:rPr>
                              <w:t>[Human Environmental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CA5F63" w:rsidRPr="00DA2D38" w:rsidRDefault="00CA5F63" w:rsidP="001B674C">
                      <w:pPr>
                        <w:jc w:val="center"/>
                        <w:rPr>
                          <w:rFonts w:ascii="Calibri" w:hAnsi="Calibri"/>
                          <w:sz w:val="40"/>
                          <w:szCs w:val="40"/>
                        </w:rPr>
                      </w:pPr>
                      <w:r>
                        <w:rPr>
                          <w:rFonts w:ascii="Calibri" w:hAnsi="Calibri"/>
                          <w:sz w:val="40"/>
                          <w:szCs w:val="40"/>
                        </w:rPr>
                        <w:t>[Human Environmental Sciences]</w:t>
                      </w:r>
                    </w:p>
                  </w:txbxContent>
                </v:textbox>
                <w10:wrap anchorx="margin"/>
              </v:shape>
            </w:pict>
          </mc:Fallback>
        </mc:AlternateContent>
      </w:r>
    </w:p>
    <w:p w:rsidR="001B674C" w:rsidRDefault="001B674C" w:rsidP="001B674C">
      <w:pPr>
        <w:jc w:val="center"/>
        <w:rPr>
          <w:b/>
          <w:sz w:val="48"/>
          <w:szCs w:val="48"/>
        </w:rPr>
      </w:pPr>
    </w:p>
    <w:p w:rsidR="001B674C" w:rsidRPr="00AE4A60" w:rsidRDefault="001B674C" w:rsidP="001B674C">
      <w:pPr>
        <w:jc w:val="center"/>
        <w:rPr>
          <w:b/>
          <w:sz w:val="48"/>
          <w:szCs w:val="4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504825</wp:posOffset>
                </wp:positionH>
                <wp:positionV relativeFrom="paragraph">
                  <wp:posOffset>60325</wp:posOffset>
                </wp:positionV>
                <wp:extent cx="4480560" cy="3318510"/>
                <wp:effectExtent l="9525" t="9525" r="571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318510"/>
                        </a:xfrm>
                        <a:prstGeom prst="rect">
                          <a:avLst/>
                        </a:prstGeom>
                        <a:solidFill>
                          <a:srgbClr val="FFFFFF"/>
                        </a:solidFill>
                        <a:ln w="9525">
                          <a:solidFill>
                            <a:srgbClr val="FFCC00"/>
                          </a:solidFill>
                          <a:miter lim="800000"/>
                          <a:headEnd/>
                          <a:tailEnd/>
                        </a:ln>
                      </wps:spPr>
                      <wps:txbx>
                        <w:txbxContent>
                          <w:p w:rsidR="00CA5F63" w:rsidRDefault="00CA5F63"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CA5F63" w:rsidRDefault="00CA5F63" w:rsidP="001B674C">
                            <w:pPr>
                              <w:rPr>
                                <w:rFonts w:ascii="Calibri" w:hAnsi="Calibri"/>
                                <w:sz w:val="40"/>
                                <w:szCs w:val="40"/>
                              </w:rPr>
                            </w:pP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CA5F63" w:rsidRDefault="00CA5F63" w:rsidP="001B674C">
                            <w:pPr>
                              <w:rPr>
                                <w:rFonts w:ascii="Calibri" w:hAnsi="Calibri"/>
                                <w:sz w:val="40"/>
                                <w:szCs w:val="40"/>
                              </w:rPr>
                            </w:pPr>
                            <w:r>
                              <w:rPr>
                                <w:rFonts w:ascii="Calibri" w:hAnsi="Calibri"/>
                                <w:sz w:val="40"/>
                                <w:szCs w:val="40"/>
                              </w:rPr>
                              <w:t>_________________________________</w:t>
                            </w:r>
                          </w:p>
                          <w:p w:rsidR="00CA5F63" w:rsidRPr="004C5B4B" w:rsidRDefault="00CA5F63" w:rsidP="001B674C">
                            <w:pPr>
                              <w:rPr>
                                <w:rFonts w:ascii="Calibri" w:hAnsi="Calibri"/>
                                <w:sz w:val="40"/>
                                <w:szCs w:val="40"/>
                              </w:rPr>
                            </w:pPr>
                            <w:r>
                              <w:rPr>
                                <w:rFonts w:ascii="Calibri" w:hAnsi="Calibri"/>
                                <w:sz w:val="40"/>
                                <w:szCs w:val="40"/>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9.75pt;margin-top:4.75pt;width:352.8pt;height:26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" strokecolor="#fc0">
                <v:textbox>
                  <w:txbxContent>
                    <w:p w:rsidR="00CA5F63" w:rsidRDefault="00CA5F63"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CA5F63" w:rsidRDefault="00CA5F63" w:rsidP="001B674C">
                      <w:pPr>
                        <w:rPr>
                          <w:rFonts w:ascii="Calibri" w:hAnsi="Calibri"/>
                          <w:sz w:val="40"/>
                          <w:szCs w:val="40"/>
                        </w:rPr>
                      </w:pP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CA5F63" w:rsidRDefault="00CA5F63" w:rsidP="001B674C">
                      <w:pPr>
                        <w:rPr>
                          <w:rFonts w:ascii="Calibri" w:hAnsi="Calibri"/>
                          <w:sz w:val="40"/>
                          <w:szCs w:val="40"/>
                        </w:rPr>
                      </w:pPr>
                      <w:r>
                        <w:rPr>
                          <w:rFonts w:ascii="Calibri" w:hAnsi="Calibri"/>
                          <w:sz w:val="40"/>
                          <w:szCs w:val="40"/>
                        </w:rPr>
                        <w:t>_________________________________</w:t>
                      </w:r>
                    </w:p>
                    <w:p w:rsidR="00CA5F63" w:rsidRPr="004C5B4B" w:rsidRDefault="00CA5F63" w:rsidP="001B674C">
                      <w:pPr>
                        <w:rPr>
                          <w:rFonts w:ascii="Calibri" w:hAnsi="Calibri"/>
                          <w:sz w:val="40"/>
                          <w:szCs w:val="40"/>
                        </w:rPr>
                      </w:pPr>
                      <w:r>
                        <w:rPr>
                          <w:rFonts w:ascii="Calibri" w:hAnsi="Calibri"/>
                          <w:sz w:val="40"/>
                          <w:szCs w:val="40"/>
                        </w:rPr>
                        <w:t>_________________________________</w:t>
                      </w:r>
                    </w:p>
                  </w:txbxContent>
                </v:textbox>
              </v:shape>
            </w:pict>
          </mc:Fallback>
        </mc:AlternateContent>
      </w:r>
    </w:p>
    <w:p w:rsidR="001B674C" w:rsidRDefault="001B674C" w:rsidP="001B674C">
      <w:pPr>
        <w:jc w:val="center"/>
        <w:rPr>
          <w:b/>
          <w:sz w:val="28"/>
          <w:szCs w:val="28"/>
        </w:rPr>
      </w:pPr>
    </w:p>
    <w:p w:rsidR="001B674C" w:rsidRDefault="001B674C" w:rsidP="001B674C">
      <w:pP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7A21FD" w:rsidP="001B674C">
      <w:pPr>
        <w:jc w:val="right"/>
        <w:rPr>
          <w:b/>
          <w:sz w:val="28"/>
          <w:szCs w:val="28"/>
        </w:rPr>
      </w:pPr>
      <w:r>
        <w:rPr>
          <w:b/>
          <w:sz w:val="28"/>
          <w:szCs w:val="28"/>
        </w:rPr>
        <w:t>Jane Wilson</w:t>
      </w:r>
    </w:p>
    <w:p w:rsidR="007F6057" w:rsidRDefault="007F6057" w:rsidP="001B674C">
      <w:pPr>
        <w:jc w:val="right"/>
        <w:rPr>
          <w:rFonts w:ascii="Calibri" w:hAnsi="Calibri"/>
          <w:b/>
          <w:sz w:val="20"/>
          <w:szCs w:val="20"/>
        </w:rPr>
      </w:pPr>
    </w:p>
    <w:p w:rsidR="007F6057" w:rsidRDefault="007F6057" w:rsidP="001B674C">
      <w:pPr>
        <w:jc w:val="right"/>
        <w:rPr>
          <w:rFonts w:ascii="Calibri" w:hAnsi="Calibri"/>
          <w:b/>
          <w:sz w:val="20"/>
          <w:szCs w:val="20"/>
        </w:rPr>
      </w:pPr>
    </w:p>
    <w:p w:rsidR="007F6057" w:rsidRDefault="007F6057" w:rsidP="001B674C">
      <w:pPr>
        <w:jc w:val="right"/>
        <w:rPr>
          <w:rFonts w:ascii="Calibri" w:hAnsi="Calibri"/>
          <w:b/>
          <w:sz w:val="20"/>
          <w:szCs w:val="20"/>
        </w:rPr>
      </w:pPr>
    </w:p>
    <w:p w:rsidR="007F6057" w:rsidRDefault="007F6057" w:rsidP="001B674C">
      <w:pPr>
        <w:jc w:val="right"/>
        <w:rPr>
          <w:rFonts w:ascii="Calibri" w:hAnsi="Calibri"/>
          <w:b/>
          <w:sz w:val="20"/>
          <w:szCs w:val="20"/>
        </w:rPr>
      </w:pPr>
    </w:p>
    <w:p w:rsidR="007F6057" w:rsidRDefault="007F6057" w:rsidP="001B674C">
      <w:pPr>
        <w:jc w:val="right"/>
        <w:rPr>
          <w:rFonts w:ascii="Calibri" w:hAnsi="Calibri"/>
          <w:b/>
          <w:sz w:val="20"/>
          <w:szCs w:val="20"/>
        </w:rPr>
      </w:pPr>
    </w:p>
    <w:p w:rsidR="007F6057" w:rsidRDefault="007F6057" w:rsidP="001B674C">
      <w:pPr>
        <w:jc w:val="right"/>
        <w:rPr>
          <w:rFonts w:ascii="Calibri" w:hAnsi="Calibri"/>
          <w:b/>
          <w:sz w:val="20"/>
          <w:szCs w:val="20"/>
        </w:rPr>
      </w:pPr>
    </w:p>
    <w:p w:rsidR="001B674C" w:rsidRPr="00C84425" w:rsidRDefault="001B674C" w:rsidP="001B674C">
      <w:pPr>
        <w:jc w:val="right"/>
        <w:rPr>
          <w:rFonts w:ascii="Calibri" w:hAnsi="Calibri"/>
          <w:b/>
          <w:sz w:val="20"/>
          <w:szCs w:val="20"/>
        </w:rPr>
      </w:pPr>
      <w:r>
        <w:rPr>
          <w:rFonts w:ascii="Calibri" w:hAnsi="Calibri"/>
          <w:b/>
          <w:sz w:val="20"/>
          <w:szCs w:val="20"/>
        </w:rPr>
        <w:t xml:space="preserve">                  Department Chair                                                </w:t>
      </w:r>
    </w:p>
    <w:p w:rsidR="00321DE9" w:rsidRDefault="001B674C" w:rsidP="001B674C">
      <w:pPr>
        <w:jc w:val="center"/>
        <w:rPr>
          <w:rFonts w:asciiTheme="minorHAnsi" w:hAnsiTheme="minorHAnsi"/>
          <w:b/>
        </w:rPr>
      </w:pPr>
      <w:r>
        <w:rPr>
          <w:rFonts w:asciiTheme="minorHAnsi" w:hAnsiTheme="minorHAnsi"/>
          <w:b/>
        </w:rPr>
        <w:t>Part I</w:t>
      </w:r>
    </w:p>
    <w:p w:rsidR="001B674C" w:rsidRDefault="001B674C" w:rsidP="001B674C">
      <w:pPr>
        <w:jc w:val="center"/>
        <w:rPr>
          <w:rFonts w:asciiTheme="minorHAnsi" w:hAnsiTheme="minorHAnsi"/>
          <w:b/>
        </w:rPr>
      </w:pPr>
      <w:r>
        <w:rPr>
          <w:rFonts w:asciiTheme="minorHAnsi" w:hAnsiTheme="minorHAnsi"/>
          <w:b/>
        </w:rPr>
        <w:t>Departmental Assessment</w:t>
      </w:r>
    </w:p>
    <w:p w:rsidR="001B674C" w:rsidRDefault="001B674C" w:rsidP="001B674C">
      <w:pPr>
        <w:jc w:val="center"/>
        <w:rPr>
          <w:rFonts w:asciiTheme="minorHAnsi" w:hAnsiTheme="minorHAnsi"/>
          <w:b/>
        </w:rPr>
      </w:pPr>
    </w:p>
    <w:p w:rsidR="001B674C" w:rsidRDefault="001B674C" w:rsidP="001B674C">
      <w:pPr>
        <w:rPr>
          <w:rFonts w:asciiTheme="minorHAnsi" w:hAnsiTheme="minorHAnsi"/>
        </w:rPr>
      </w:pPr>
      <w:r>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rsidR="001B674C" w:rsidRDefault="001B674C" w:rsidP="001B674C">
      <w:pPr>
        <w:rPr>
          <w:rFonts w:asciiTheme="minorHAnsi" w:hAnsiTheme="minorHAnsi"/>
        </w:rPr>
      </w:pPr>
    </w:p>
    <w:p w:rsidR="001B674C" w:rsidRDefault="001B674C" w:rsidP="001B674C">
      <w:pPr>
        <w:rPr>
          <w:rFonts w:asciiTheme="minorHAnsi" w:hAnsiTheme="minorHAnsi"/>
        </w:rPr>
      </w:pPr>
      <w:r>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Default="001B674C" w:rsidP="00963870">
      <w:pPr>
        <w:pStyle w:val="ListParagraph"/>
        <w:numPr>
          <w:ilvl w:val="0"/>
          <w:numId w:val="1"/>
        </w:numPr>
        <w:rPr>
          <w:rFonts w:asciiTheme="minorHAnsi" w:hAnsiTheme="minorHAnsi"/>
          <w:b/>
        </w:rPr>
      </w:pPr>
      <w:r w:rsidRPr="00963870">
        <w:rPr>
          <w:rFonts w:asciiTheme="minorHAnsi" w:hAnsiTheme="minorHAnsi"/>
          <w:b/>
        </w:rPr>
        <w:t>Assess the department as it relates to students including enrollment and graduation data, and student services:</w:t>
      </w:r>
    </w:p>
    <w:p w:rsidR="00963870" w:rsidRDefault="00963870" w:rsidP="00963870">
      <w:pPr>
        <w:ind w:left="360"/>
        <w:rPr>
          <w:rFonts w:asciiTheme="minorHAnsi" w:hAnsiTheme="minorHAnsi"/>
          <w:b/>
        </w:rPr>
      </w:pPr>
    </w:p>
    <w:p w:rsidR="00963870" w:rsidRDefault="00963870" w:rsidP="00963870">
      <w:pPr>
        <w:ind w:left="360"/>
        <w:rPr>
          <w:rFonts w:asciiTheme="minorHAnsi" w:hAnsiTheme="minorHAnsi"/>
          <w:b/>
        </w:rPr>
      </w:pPr>
      <w:r>
        <w:rPr>
          <w:rFonts w:asciiTheme="minorHAnsi" w:hAnsiTheme="minorHAnsi"/>
          <w:b/>
        </w:rPr>
        <w:t xml:space="preserve">The Department of Human Environmental Sciences has experienced growth during the program review period of </w:t>
      </w:r>
      <w:bookmarkStart w:id="0" w:name="_GoBack"/>
      <w:bookmarkEnd w:id="0"/>
      <w:r>
        <w:rPr>
          <w:rFonts w:asciiTheme="minorHAnsi" w:hAnsiTheme="minorHAnsi"/>
          <w:b/>
        </w:rPr>
        <w:t>2010 – 2015.  Since the previous reporti</w:t>
      </w:r>
      <w:r w:rsidR="004E5382">
        <w:rPr>
          <w:rFonts w:asciiTheme="minorHAnsi" w:hAnsiTheme="minorHAnsi"/>
          <w:b/>
        </w:rPr>
        <w:t xml:space="preserve">ng period, there has </w:t>
      </w:r>
      <w:r w:rsidR="004E5382">
        <w:rPr>
          <w:rFonts w:asciiTheme="minorHAnsi" w:hAnsiTheme="minorHAnsi"/>
          <w:b/>
        </w:rPr>
        <w:lastRenderedPageBreak/>
        <w:t>been a 45</w:t>
      </w:r>
      <w:r>
        <w:rPr>
          <w:rFonts w:asciiTheme="minorHAnsi" w:hAnsiTheme="minorHAnsi"/>
          <w:b/>
        </w:rPr>
        <w:t>% growth in the number of duplicated majors.  The number of undergraduate degrees conferre</w:t>
      </w:r>
      <w:r w:rsidR="00314BA9">
        <w:rPr>
          <w:rFonts w:asciiTheme="minorHAnsi" w:hAnsiTheme="minorHAnsi"/>
          <w:b/>
        </w:rPr>
        <w:t>d has also in increased by 27%</w:t>
      </w:r>
      <w:r>
        <w:rPr>
          <w:rFonts w:asciiTheme="minorHAnsi" w:hAnsiTheme="minorHAnsi"/>
          <w:b/>
        </w:rPr>
        <w:t xml:space="preserve"> over the previous period with a degrees conferred ratio of 7.25. The average class size for the period was 22.62. </w:t>
      </w:r>
      <w:r w:rsidR="002C12B3">
        <w:rPr>
          <w:rFonts w:asciiTheme="minorHAnsi" w:hAnsiTheme="minorHAnsi"/>
          <w:b/>
        </w:rPr>
        <w:t xml:space="preserve">The addition of a proposed graduate program will also add potential for growth in the department. </w:t>
      </w:r>
      <w:r>
        <w:rPr>
          <w:rFonts w:asciiTheme="minorHAnsi" w:hAnsiTheme="minorHAnsi"/>
          <w:b/>
        </w:rPr>
        <w:t xml:space="preserve"> T</w:t>
      </w:r>
      <w:r w:rsidR="002C12B3">
        <w:rPr>
          <w:rFonts w:asciiTheme="minorHAnsi" w:hAnsiTheme="minorHAnsi"/>
          <w:b/>
        </w:rPr>
        <w:t xml:space="preserve">he outlook for continued growth </w:t>
      </w:r>
      <w:r>
        <w:rPr>
          <w:rFonts w:asciiTheme="minorHAnsi" w:hAnsiTheme="minorHAnsi"/>
          <w:b/>
        </w:rPr>
        <w:t xml:space="preserve">is positive </w:t>
      </w:r>
      <w:r w:rsidR="002C12B3">
        <w:rPr>
          <w:rFonts w:asciiTheme="minorHAnsi" w:hAnsiTheme="minorHAnsi"/>
          <w:b/>
        </w:rPr>
        <w:t>according to the expected opportunities</w:t>
      </w:r>
      <w:r>
        <w:rPr>
          <w:rFonts w:asciiTheme="minorHAnsi" w:hAnsiTheme="minorHAnsi"/>
          <w:b/>
        </w:rPr>
        <w:t xml:space="preserve"> in industries related to this discipline.  (Bureau of Labor Statistics).</w:t>
      </w:r>
      <w:r w:rsidR="002C12B3">
        <w:rPr>
          <w:rFonts w:asciiTheme="minorHAnsi" w:hAnsiTheme="minorHAnsi"/>
          <w:b/>
        </w:rPr>
        <w:t xml:space="preserve">  </w:t>
      </w:r>
    </w:p>
    <w:p w:rsidR="002C12B3" w:rsidRDefault="002C12B3" w:rsidP="00963870">
      <w:pPr>
        <w:ind w:left="360"/>
        <w:rPr>
          <w:rFonts w:asciiTheme="minorHAnsi" w:hAnsiTheme="minorHAnsi"/>
          <w:b/>
        </w:rPr>
      </w:pPr>
    </w:p>
    <w:p w:rsidR="002C12B3" w:rsidRDefault="002C12B3" w:rsidP="00963870">
      <w:pPr>
        <w:ind w:left="360"/>
        <w:rPr>
          <w:rFonts w:asciiTheme="minorHAnsi" w:hAnsiTheme="minorHAnsi"/>
          <w:b/>
        </w:rPr>
      </w:pPr>
      <w:r>
        <w:rPr>
          <w:rFonts w:asciiTheme="minorHAnsi" w:hAnsiTheme="minorHAnsi"/>
          <w:b/>
        </w:rPr>
        <w:t>There was growth in the faculty teaching in the department.  During the last reporting period, there were 4.40 FTE faculty members.  In this five year period, there were 6.63 average FTE faculty members with a FTE student/FTE faculty ration of 31.35.  The student credit hours produced in the department were an average of 5,119.40.</w:t>
      </w:r>
    </w:p>
    <w:p w:rsidR="002C12B3" w:rsidRDefault="002C12B3" w:rsidP="00963870">
      <w:pPr>
        <w:ind w:left="360"/>
        <w:rPr>
          <w:rFonts w:asciiTheme="minorHAnsi" w:hAnsiTheme="minorHAnsi"/>
          <w:b/>
        </w:rPr>
      </w:pPr>
    </w:p>
    <w:p w:rsidR="002C12B3" w:rsidRDefault="002C12B3" w:rsidP="00963870">
      <w:pPr>
        <w:ind w:left="360"/>
        <w:rPr>
          <w:rFonts w:asciiTheme="minorHAnsi" w:hAnsiTheme="minorHAnsi"/>
          <w:b/>
        </w:rPr>
      </w:pPr>
      <w:r>
        <w:rPr>
          <w:rFonts w:asciiTheme="minorHAnsi" w:hAnsiTheme="minorHAnsi"/>
          <w:b/>
        </w:rPr>
        <w:t>Students were given the opportunity to enhance their educational experiences in and out of the classroom.  Professionals were invited into the clas</w:t>
      </w:r>
      <w:r w:rsidR="00F07247">
        <w:rPr>
          <w:rFonts w:asciiTheme="minorHAnsi" w:hAnsiTheme="minorHAnsi"/>
          <w:b/>
        </w:rPr>
        <w:t xml:space="preserve">sroom to share </w:t>
      </w:r>
      <w:r>
        <w:rPr>
          <w:rFonts w:asciiTheme="minorHAnsi" w:hAnsiTheme="minorHAnsi"/>
          <w:b/>
        </w:rPr>
        <w:t>opportunities and experiences in the various fields.  Students were involved in professional associations through meetings, markets and expos.  Students in Ther</w:t>
      </w:r>
      <w:r w:rsidR="00DA4CC1">
        <w:rPr>
          <w:rFonts w:asciiTheme="minorHAnsi" w:hAnsiTheme="minorHAnsi"/>
          <w:b/>
        </w:rPr>
        <w:t>apeutic Nutrition have presented research at professional state meetings.  Students in Interior Design have competed in state and national design competitio</w:t>
      </w:r>
      <w:r w:rsidR="00063352">
        <w:rPr>
          <w:rFonts w:asciiTheme="minorHAnsi" w:hAnsiTheme="minorHAnsi"/>
          <w:b/>
        </w:rPr>
        <w:t>ns and have often won.  (Table A)</w:t>
      </w:r>
      <w:r w:rsidR="00DA4CC1">
        <w:rPr>
          <w:rFonts w:asciiTheme="minorHAnsi" w:hAnsiTheme="minorHAnsi"/>
          <w:b/>
        </w:rPr>
        <w:t xml:space="preserve">.  Culinary students have also competed in area food competitions both locally and </w:t>
      </w:r>
      <w:r w:rsidR="00063352">
        <w:rPr>
          <w:rFonts w:asciiTheme="minorHAnsi" w:hAnsiTheme="minorHAnsi"/>
          <w:b/>
        </w:rPr>
        <w:t>in the surrounding area.  (Table B).</w:t>
      </w:r>
      <w:r w:rsidR="00DA4CC1">
        <w:rPr>
          <w:rFonts w:asciiTheme="minorHAnsi" w:hAnsiTheme="minorHAnsi"/>
          <w:b/>
        </w:rPr>
        <w:t xml:space="preserve">  Professionals in the area have worked with our students in actual projects in progress to allow the students to have a hands-on experience in the particular professional arenas related to their studies.  Field trips allow students to network with professionals and promote out of the classroom learning.</w:t>
      </w:r>
    </w:p>
    <w:p w:rsidR="00DA4CC1" w:rsidRDefault="00DA4CC1" w:rsidP="00963870">
      <w:pPr>
        <w:ind w:left="360"/>
        <w:rPr>
          <w:rFonts w:asciiTheme="minorHAnsi" w:hAnsiTheme="minorHAnsi"/>
          <w:b/>
        </w:rPr>
      </w:pPr>
    </w:p>
    <w:p w:rsidR="00DA4CC1" w:rsidRDefault="00DA4CC1" w:rsidP="00963870">
      <w:pPr>
        <w:ind w:left="360"/>
        <w:rPr>
          <w:rFonts w:asciiTheme="minorHAnsi" w:hAnsiTheme="minorHAnsi"/>
          <w:b/>
        </w:rPr>
      </w:pPr>
      <w:r>
        <w:rPr>
          <w:rFonts w:asciiTheme="minorHAnsi" w:hAnsiTheme="minorHAnsi"/>
          <w:b/>
        </w:rPr>
        <w:t xml:space="preserve">Students in Human Environmental Sciences have also experienced public events sponsored by the department and non-profit organizations in the community.  Such opportunities give an awareness of the importance of community service.  Over the past five years, the department has helped to raise over $90,000 for area non-profit organizations.  These events included the chefs from the Marriott of the Shoals and resulted in culinary students having the experience of working with professional chefs other than the faculty in the planning, preparing and executing the events.   </w:t>
      </w:r>
    </w:p>
    <w:p w:rsidR="00BA0650" w:rsidRDefault="00BA0650" w:rsidP="00963870">
      <w:pPr>
        <w:ind w:left="360"/>
        <w:rPr>
          <w:rFonts w:asciiTheme="minorHAnsi" w:hAnsiTheme="minorHAnsi"/>
          <w:b/>
        </w:rPr>
      </w:pPr>
    </w:p>
    <w:p w:rsidR="00BA0650" w:rsidRPr="00963870" w:rsidRDefault="00BA0650" w:rsidP="00963870">
      <w:pPr>
        <w:ind w:left="360"/>
        <w:rPr>
          <w:rFonts w:asciiTheme="minorHAnsi" w:hAnsiTheme="minorHAnsi"/>
          <w:b/>
        </w:rPr>
      </w:pPr>
      <w:r>
        <w:rPr>
          <w:rFonts w:asciiTheme="minorHAnsi" w:hAnsiTheme="minorHAnsi"/>
          <w:b/>
        </w:rPr>
        <w:lastRenderedPageBreak/>
        <w:t>During summer 2015, students in nutrition a</w:t>
      </w:r>
      <w:r w:rsidR="00042AC4">
        <w:rPr>
          <w:rFonts w:asciiTheme="minorHAnsi" w:hAnsiTheme="minorHAnsi"/>
          <w:b/>
        </w:rPr>
        <w:t>nd culinary traveled to Peru and participated in a study in Exercise and Nutritional Science partially supported by 100K Strong in the Americas Initiative.  The study continued at UNA and the results were presented at the 2015 Alabama Dietetic Association Annual Meeting and at UNA Research Day.</w:t>
      </w:r>
    </w:p>
    <w:p w:rsidR="00963870" w:rsidRPr="00963870" w:rsidRDefault="00963870" w:rsidP="00963870">
      <w:pPr>
        <w:pStyle w:val="ListParagraph"/>
        <w:ind w:left="1080"/>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Default="001B674C" w:rsidP="00042AC4">
      <w:pPr>
        <w:pStyle w:val="ListParagraph"/>
        <w:numPr>
          <w:ilvl w:val="0"/>
          <w:numId w:val="1"/>
        </w:numPr>
        <w:rPr>
          <w:rFonts w:asciiTheme="minorHAnsi" w:hAnsiTheme="minorHAnsi"/>
          <w:b/>
        </w:rPr>
      </w:pPr>
      <w:r w:rsidRPr="00042AC4">
        <w:rPr>
          <w:rFonts w:asciiTheme="minorHAnsi" w:hAnsiTheme="minorHAnsi"/>
          <w:b/>
        </w:rPr>
        <w:t>Assess the department as it relates to faculty and staff activities throughout the previous reporting period including research, service, and faculty/staff development:</w:t>
      </w:r>
    </w:p>
    <w:p w:rsidR="00042AC4" w:rsidRDefault="00042AC4" w:rsidP="00042AC4">
      <w:pPr>
        <w:ind w:left="360"/>
        <w:rPr>
          <w:rFonts w:asciiTheme="minorHAnsi" w:hAnsiTheme="minorHAnsi"/>
          <w:b/>
        </w:rPr>
      </w:pPr>
    </w:p>
    <w:p w:rsidR="00042AC4" w:rsidRDefault="00FD5269" w:rsidP="00042AC4">
      <w:pPr>
        <w:ind w:left="360"/>
        <w:rPr>
          <w:rFonts w:asciiTheme="minorHAnsi" w:hAnsiTheme="minorHAnsi"/>
          <w:b/>
        </w:rPr>
      </w:pPr>
      <w:r>
        <w:rPr>
          <w:rFonts w:asciiTheme="minorHAnsi" w:hAnsiTheme="minorHAnsi"/>
          <w:b/>
        </w:rPr>
        <w:t>The faculty and staff of the department consists of six full time faculty members, one half time faculty member (half time in HES and half time in Elementary Education),  two regular adjunct faculty members, adjunct faculty when needed in nutrition, o</w:t>
      </w:r>
      <w:r w:rsidR="00B65264">
        <w:rPr>
          <w:rFonts w:asciiTheme="minorHAnsi" w:hAnsiTheme="minorHAnsi"/>
          <w:b/>
        </w:rPr>
        <w:t xml:space="preserve">ne full time culinary assistant, a part time operations coordinator and a full time administrative assistant.  One faculty member </w:t>
      </w:r>
      <w:r w:rsidR="00F07247">
        <w:rPr>
          <w:rFonts w:asciiTheme="minorHAnsi" w:hAnsiTheme="minorHAnsi"/>
          <w:b/>
        </w:rPr>
        <w:t xml:space="preserve">(Miss Kendra McLain) </w:t>
      </w:r>
      <w:r w:rsidR="00B65264">
        <w:rPr>
          <w:rFonts w:asciiTheme="minorHAnsi" w:hAnsiTheme="minorHAnsi"/>
          <w:b/>
        </w:rPr>
        <w:t>is serving as interim department chair until July 2017 at which time a permanent chair will be appointed.  A request has been submitted to Strategic Planning and Budget Committee for a second full time administrative assistant for the culinary and hospitality faculty and students located at the East Campus.  A</w:t>
      </w:r>
      <w:r w:rsidR="006B33D2">
        <w:rPr>
          <w:rFonts w:asciiTheme="minorHAnsi" w:hAnsiTheme="minorHAnsi"/>
          <w:b/>
        </w:rPr>
        <w:t>n</w:t>
      </w:r>
      <w:r w:rsidR="00B65264">
        <w:rPr>
          <w:rFonts w:asciiTheme="minorHAnsi" w:hAnsiTheme="minorHAnsi"/>
          <w:b/>
        </w:rPr>
        <w:t xml:space="preserve"> Educational Specialist is also assigned to the department until faculty who are finishing terminal degrees will have the required credentials for this position.</w:t>
      </w:r>
    </w:p>
    <w:p w:rsidR="00B65264" w:rsidRDefault="00B65264" w:rsidP="00042AC4">
      <w:pPr>
        <w:ind w:left="360"/>
        <w:rPr>
          <w:rFonts w:asciiTheme="minorHAnsi" w:hAnsiTheme="minorHAnsi"/>
          <w:b/>
        </w:rPr>
      </w:pPr>
    </w:p>
    <w:p w:rsidR="00B65264" w:rsidRDefault="00B65264" w:rsidP="00042AC4">
      <w:pPr>
        <w:ind w:left="360"/>
        <w:rPr>
          <w:rFonts w:asciiTheme="minorHAnsi" w:hAnsiTheme="minorHAnsi"/>
          <w:b/>
        </w:rPr>
      </w:pPr>
      <w:r>
        <w:rPr>
          <w:rFonts w:asciiTheme="minorHAnsi" w:hAnsiTheme="minorHAnsi"/>
          <w:b/>
        </w:rPr>
        <w:t xml:space="preserve">Four of the full time faculty are university advisors.  The other faculty also advise in their concentrations after the freshman year.  The department has arranged to have the Freshman Year Experience Class coupled with the Introduction to Human Environmental Sciences to help new freshman become oriented to the department and the university.  </w:t>
      </w:r>
    </w:p>
    <w:p w:rsidR="006B33D2" w:rsidRDefault="006B33D2" w:rsidP="00042AC4">
      <w:pPr>
        <w:ind w:left="360"/>
        <w:rPr>
          <w:rFonts w:asciiTheme="minorHAnsi" w:hAnsiTheme="minorHAnsi"/>
          <w:b/>
        </w:rPr>
      </w:pPr>
    </w:p>
    <w:p w:rsidR="006B33D2" w:rsidRDefault="006B33D2" w:rsidP="00042AC4">
      <w:pPr>
        <w:ind w:left="360"/>
        <w:rPr>
          <w:rFonts w:asciiTheme="minorHAnsi" w:hAnsiTheme="minorHAnsi"/>
          <w:b/>
        </w:rPr>
      </w:pPr>
      <w:r>
        <w:rPr>
          <w:rFonts w:asciiTheme="minorHAnsi" w:hAnsiTheme="minorHAnsi"/>
          <w:b/>
        </w:rPr>
        <w:t>The department established Guidelines for Tenure and Promotion in the Department of Human Environmental Sciences as a way to establish criteria for faculty to successfully fulfil the expectations for teaching effectiveness, research/creative performance and service.  All faculty members are successful in meeting the criteria for their status in the d</w:t>
      </w:r>
      <w:r w:rsidR="00F07247">
        <w:rPr>
          <w:rFonts w:asciiTheme="minorHAnsi" w:hAnsiTheme="minorHAnsi"/>
          <w:b/>
        </w:rPr>
        <w:t xml:space="preserve">epartment.  </w:t>
      </w:r>
      <w:r>
        <w:rPr>
          <w:rFonts w:asciiTheme="minorHAnsi" w:hAnsiTheme="minorHAnsi"/>
          <w:b/>
        </w:rPr>
        <w:t xml:space="preserve"> </w:t>
      </w:r>
    </w:p>
    <w:p w:rsidR="006B33D2" w:rsidRDefault="006B33D2" w:rsidP="00042AC4">
      <w:pPr>
        <w:ind w:left="360"/>
        <w:rPr>
          <w:rFonts w:asciiTheme="minorHAnsi" w:hAnsiTheme="minorHAnsi"/>
          <w:b/>
        </w:rPr>
      </w:pPr>
    </w:p>
    <w:p w:rsidR="006B33D2" w:rsidRDefault="006B33D2" w:rsidP="00042AC4">
      <w:pPr>
        <w:ind w:left="360"/>
        <w:rPr>
          <w:rFonts w:asciiTheme="minorHAnsi" w:hAnsiTheme="minorHAnsi"/>
          <w:b/>
        </w:rPr>
      </w:pPr>
      <w:r>
        <w:rPr>
          <w:rFonts w:asciiTheme="minorHAnsi" w:hAnsiTheme="minorHAnsi"/>
          <w:b/>
        </w:rPr>
        <w:t xml:space="preserve">Faculty members are encouraged to have membership in their respective professional state and national organizations.  Faculty have served as officers from time to time in these organizations.  </w:t>
      </w:r>
    </w:p>
    <w:p w:rsidR="006B33D2" w:rsidRDefault="006B33D2" w:rsidP="00042AC4">
      <w:pPr>
        <w:ind w:left="360"/>
        <w:rPr>
          <w:rFonts w:asciiTheme="minorHAnsi" w:hAnsiTheme="minorHAnsi"/>
          <w:b/>
        </w:rPr>
      </w:pPr>
    </w:p>
    <w:p w:rsidR="006B33D2" w:rsidRDefault="006B33D2" w:rsidP="00042AC4">
      <w:pPr>
        <w:ind w:left="360"/>
        <w:rPr>
          <w:rFonts w:asciiTheme="minorHAnsi" w:hAnsiTheme="minorHAnsi"/>
          <w:b/>
        </w:rPr>
      </w:pPr>
      <w:r>
        <w:rPr>
          <w:rFonts w:asciiTheme="minorHAnsi" w:hAnsiTheme="minorHAnsi"/>
          <w:b/>
        </w:rPr>
        <w:t>The faculty have been encouraged to apply for grants, make presentations and otherwise conduct or participate in research projects.  Faculty have always participated in the UNA Research Days.  Faculty have presented at the annual meetings of the Alabama Association of Family and Consumer Sciences.   Faculty and students have presented at the Alabama Dietetic Associated Annual Meetings.  Faculty have been awarded grants during the period of this report to support and enhance learning opportunities for students.  One such grant was awarded from the Alabama Department of Agriculture Specialty Crop Block Grant</w:t>
      </w:r>
      <w:r w:rsidR="00F32D4E">
        <w:rPr>
          <w:rFonts w:asciiTheme="minorHAnsi" w:hAnsiTheme="minorHAnsi"/>
          <w:b/>
        </w:rPr>
        <w:t xml:space="preserve"> allowing for </w:t>
      </w:r>
      <w:proofErr w:type="spellStart"/>
      <w:r w:rsidR="00F32D4E">
        <w:rPr>
          <w:rFonts w:asciiTheme="minorHAnsi" w:hAnsiTheme="minorHAnsi"/>
          <w:b/>
        </w:rPr>
        <w:t>aeroponic</w:t>
      </w:r>
      <w:proofErr w:type="spellEnd"/>
      <w:r w:rsidR="00F32D4E">
        <w:rPr>
          <w:rFonts w:asciiTheme="minorHAnsi" w:hAnsiTheme="minorHAnsi"/>
          <w:b/>
        </w:rPr>
        <w:t xml:space="preserve"> gardening towers located at the East Campus.  The towers produce vegetables for the culinary as well as the area soup kitchen, tasting opportunities for the students in </w:t>
      </w:r>
      <w:r w:rsidR="007B1153">
        <w:rPr>
          <w:rFonts w:asciiTheme="minorHAnsi" w:hAnsiTheme="minorHAnsi"/>
          <w:b/>
        </w:rPr>
        <w:t>nutrition classes and educational</w:t>
      </w:r>
      <w:r w:rsidR="00F32D4E">
        <w:rPr>
          <w:rFonts w:asciiTheme="minorHAnsi" w:hAnsiTheme="minorHAnsi"/>
          <w:b/>
        </w:rPr>
        <w:t xml:space="preserve"> opportunities for the community.</w:t>
      </w:r>
    </w:p>
    <w:p w:rsidR="00F32D4E" w:rsidRDefault="00F32D4E" w:rsidP="00042AC4">
      <w:pPr>
        <w:ind w:left="360"/>
        <w:rPr>
          <w:rFonts w:asciiTheme="minorHAnsi" w:hAnsiTheme="minorHAnsi"/>
          <w:b/>
        </w:rPr>
      </w:pPr>
    </w:p>
    <w:p w:rsidR="00F32D4E" w:rsidRDefault="00F32D4E" w:rsidP="00042AC4">
      <w:pPr>
        <w:ind w:left="360"/>
        <w:rPr>
          <w:rFonts w:asciiTheme="minorHAnsi" w:hAnsiTheme="minorHAnsi"/>
          <w:b/>
        </w:rPr>
      </w:pPr>
      <w:r>
        <w:rPr>
          <w:rFonts w:asciiTheme="minorHAnsi" w:hAnsiTheme="minorHAnsi"/>
          <w:b/>
        </w:rPr>
        <w:t>All faculty members serve on departmental, college and university committees.  Some serve on advisory boards of schools and other professional organizations.  Faculty participated in the community events partnering with the Marriott to raise funds for non-profit organizations in the Muscle Shoals Area.  All faculty volunteer or hold membership in institutions in the area in which they reside.</w:t>
      </w:r>
    </w:p>
    <w:p w:rsidR="00F32D4E" w:rsidRDefault="00F32D4E" w:rsidP="00042AC4">
      <w:pPr>
        <w:ind w:left="360"/>
        <w:rPr>
          <w:rFonts w:asciiTheme="minorHAnsi" w:hAnsiTheme="minorHAnsi"/>
          <w:b/>
        </w:rPr>
      </w:pPr>
    </w:p>
    <w:p w:rsidR="006B33D2" w:rsidRPr="00042AC4" w:rsidRDefault="00F32D4E" w:rsidP="00042AC4">
      <w:pPr>
        <w:ind w:left="360"/>
        <w:rPr>
          <w:rFonts w:asciiTheme="minorHAnsi" w:hAnsiTheme="minorHAnsi"/>
          <w:b/>
        </w:rPr>
      </w:pPr>
      <w:r>
        <w:rPr>
          <w:rFonts w:asciiTheme="minorHAnsi" w:hAnsiTheme="minorHAnsi"/>
          <w:b/>
        </w:rPr>
        <w:t xml:space="preserve">Three of the faculty have entered into terminal degree programs in order to meet the criteria for tenure and promotion.  The department has supported these efforts when possible by assisting with tuition.  In turn, the faculty entered into contract with the university for </w:t>
      </w:r>
      <w:r w:rsidR="00063352">
        <w:rPr>
          <w:rFonts w:asciiTheme="minorHAnsi" w:hAnsiTheme="minorHAnsi"/>
          <w:b/>
        </w:rPr>
        <w:t xml:space="preserve">years of </w:t>
      </w:r>
      <w:r>
        <w:rPr>
          <w:rFonts w:asciiTheme="minorHAnsi" w:hAnsiTheme="minorHAnsi"/>
          <w:b/>
        </w:rPr>
        <w:t xml:space="preserve">service as faculty after the completion of these degrees.  </w:t>
      </w:r>
      <w:r w:rsidR="007E76E8">
        <w:rPr>
          <w:rFonts w:asciiTheme="minorHAnsi" w:hAnsiTheme="minorHAnsi"/>
          <w:b/>
        </w:rPr>
        <w:t>Two of the faculty have complete their degrees and the third is scheduled to finish October 2016.  One recently hired faculty will begin the terminal degree process within the next year.</w:t>
      </w:r>
    </w:p>
    <w:p w:rsidR="00042AC4" w:rsidRPr="00042AC4" w:rsidRDefault="00042AC4" w:rsidP="00042AC4">
      <w:pPr>
        <w:ind w:left="360"/>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7E76E8" w:rsidRDefault="001B674C" w:rsidP="007E76E8">
      <w:pPr>
        <w:pStyle w:val="ListParagraph"/>
        <w:numPr>
          <w:ilvl w:val="0"/>
          <w:numId w:val="1"/>
        </w:numPr>
        <w:rPr>
          <w:rFonts w:asciiTheme="minorHAnsi" w:hAnsiTheme="minorHAnsi"/>
          <w:b/>
        </w:rPr>
      </w:pPr>
      <w:r w:rsidRPr="007E76E8">
        <w:rPr>
          <w:rFonts w:asciiTheme="minorHAnsi" w:hAnsiTheme="minorHAnsi"/>
          <w:b/>
        </w:rPr>
        <w:lastRenderedPageBreak/>
        <w:t xml:space="preserve">Are facilities and resources adequate to address the goals and objectives of each </w:t>
      </w:r>
      <w:r w:rsidRPr="007E76E8">
        <w:rPr>
          <w:rFonts w:asciiTheme="minorHAnsi" w:hAnsiTheme="minorHAnsi"/>
          <w:b/>
        </w:rPr>
        <w:tab/>
        <w:t>program within the department? Explain why or why not:</w:t>
      </w:r>
    </w:p>
    <w:p w:rsidR="007E76E8" w:rsidRDefault="007E76E8" w:rsidP="007E76E8">
      <w:pPr>
        <w:ind w:left="360"/>
        <w:rPr>
          <w:rFonts w:asciiTheme="minorHAnsi" w:hAnsiTheme="minorHAnsi"/>
          <w:b/>
        </w:rPr>
      </w:pPr>
    </w:p>
    <w:p w:rsidR="007E76E8" w:rsidRDefault="007E76E8" w:rsidP="007E76E8">
      <w:pPr>
        <w:ind w:left="360"/>
        <w:rPr>
          <w:rFonts w:asciiTheme="minorHAnsi" w:hAnsiTheme="minorHAnsi"/>
          <w:b/>
        </w:rPr>
      </w:pPr>
      <w:r>
        <w:rPr>
          <w:rFonts w:asciiTheme="minorHAnsi" w:hAnsiTheme="minorHAnsi"/>
          <w:b/>
        </w:rPr>
        <w:t xml:space="preserve">The present facilities in Floyd Science are not adequate to meet the goals and objectives of the program.  The growth in the numbers of students have made labs and the one traditional classroom overcrowded.  Lecture classes are meeting in laboratories that are not ideal for that purpose.  Although funds have been raised during the past five years to improve the facility’s appearance, the amount of space has remained the same.  </w:t>
      </w:r>
    </w:p>
    <w:p w:rsidR="007E76E8" w:rsidRDefault="007E76E8" w:rsidP="007E76E8">
      <w:pPr>
        <w:ind w:left="360"/>
        <w:rPr>
          <w:rFonts w:asciiTheme="minorHAnsi" w:hAnsiTheme="minorHAnsi"/>
          <w:b/>
        </w:rPr>
      </w:pPr>
    </w:p>
    <w:p w:rsidR="007E76E8" w:rsidRDefault="007E76E8" w:rsidP="007E76E8">
      <w:pPr>
        <w:ind w:left="360"/>
        <w:rPr>
          <w:rFonts w:asciiTheme="minorHAnsi" w:hAnsiTheme="minorHAnsi"/>
          <w:b/>
        </w:rPr>
      </w:pPr>
      <w:r>
        <w:rPr>
          <w:rFonts w:asciiTheme="minorHAnsi" w:hAnsiTheme="minorHAnsi"/>
          <w:b/>
        </w:rPr>
        <w:t>Due to the university’s decision to demolish Floyd Science, the department will be mov</w:t>
      </w:r>
      <w:r w:rsidR="00F07247">
        <w:rPr>
          <w:rFonts w:asciiTheme="minorHAnsi" w:hAnsiTheme="minorHAnsi"/>
          <w:b/>
        </w:rPr>
        <w:t>ing to a new facility known locally</w:t>
      </w:r>
      <w:r>
        <w:rPr>
          <w:rFonts w:asciiTheme="minorHAnsi" w:hAnsiTheme="minorHAnsi"/>
          <w:b/>
        </w:rPr>
        <w:t xml:space="preserve"> as the Keystone Building on the corner of Seminary and College Streets.  An architect has been hired and the interior design faculty is assisting in designing the space to accommodate the department.  The goals is to move the HES faculty presently housed in Floyd to the new location in January.  The culinary and hospitality management faculty will move at a later date when the new commercial kitchen and hospitality lab have been completed.</w:t>
      </w:r>
    </w:p>
    <w:p w:rsidR="007E76E8" w:rsidRDefault="007E76E8" w:rsidP="007E76E8">
      <w:pPr>
        <w:ind w:left="360"/>
        <w:rPr>
          <w:rFonts w:asciiTheme="minorHAnsi" w:hAnsiTheme="minorHAnsi"/>
          <w:b/>
        </w:rPr>
      </w:pPr>
    </w:p>
    <w:p w:rsidR="007E76E8" w:rsidRPr="007E76E8" w:rsidRDefault="007E76E8" w:rsidP="007E76E8">
      <w:pPr>
        <w:ind w:left="360"/>
        <w:rPr>
          <w:rFonts w:asciiTheme="minorHAnsi" w:hAnsiTheme="minorHAnsi"/>
          <w:b/>
        </w:rPr>
      </w:pPr>
      <w:r>
        <w:rPr>
          <w:rFonts w:asciiTheme="minorHAnsi" w:hAnsiTheme="minorHAnsi"/>
          <w:b/>
        </w:rPr>
        <w:t>The future location will be very adequate for the department and its future growth.</w:t>
      </w:r>
      <w:r w:rsidR="00B41B2A">
        <w:rPr>
          <w:rFonts w:asciiTheme="minorHAnsi" w:hAnsiTheme="minorHAnsi"/>
          <w:b/>
        </w:rPr>
        <w:t xml:space="preserve">  The facility has 30,000 square feet on two floors plus a basement for storage and shop area.  The facility comes with 80 + parking spaces which will be ideal for our students, faculty and staff in the new location.</w:t>
      </w:r>
      <w:r>
        <w:rPr>
          <w:rFonts w:asciiTheme="minorHAnsi" w:hAnsiTheme="minorHAnsi"/>
          <w:b/>
        </w:rPr>
        <w:t xml:space="preserve"> </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Default="001B674C" w:rsidP="00B41B2A">
      <w:pPr>
        <w:pStyle w:val="ListParagraph"/>
        <w:numPr>
          <w:ilvl w:val="0"/>
          <w:numId w:val="1"/>
        </w:numPr>
        <w:rPr>
          <w:rFonts w:asciiTheme="minorHAnsi" w:hAnsiTheme="minorHAnsi"/>
          <w:b/>
        </w:rPr>
      </w:pPr>
      <w:r w:rsidRPr="00B41B2A">
        <w:rPr>
          <w:rFonts w:asciiTheme="minorHAnsi" w:hAnsiTheme="minorHAnsi"/>
          <w:b/>
        </w:rPr>
        <w:t>Notable achievements by the department (students, faculty, staff):</w:t>
      </w:r>
    </w:p>
    <w:p w:rsidR="00DE1DF6" w:rsidRDefault="00DE1DF6" w:rsidP="00DE1DF6">
      <w:pPr>
        <w:ind w:left="360"/>
        <w:rPr>
          <w:rFonts w:asciiTheme="minorHAnsi" w:hAnsiTheme="minorHAnsi"/>
          <w:b/>
        </w:rPr>
      </w:pPr>
    </w:p>
    <w:p w:rsidR="00DE1DF6" w:rsidRDefault="00DE1DF6" w:rsidP="00DE1DF6">
      <w:pPr>
        <w:ind w:left="360"/>
        <w:rPr>
          <w:rFonts w:asciiTheme="minorHAnsi" w:hAnsiTheme="minorHAnsi"/>
          <w:b/>
        </w:rPr>
      </w:pPr>
      <w:r>
        <w:rPr>
          <w:rFonts w:asciiTheme="minorHAnsi" w:hAnsiTheme="minorHAnsi"/>
          <w:b/>
        </w:rPr>
        <w:t>Received accreditation from the Council on Interior Design Accreditation</w:t>
      </w:r>
      <w:r w:rsidR="00EF2016">
        <w:rPr>
          <w:rFonts w:asciiTheme="minorHAnsi" w:hAnsiTheme="minorHAnsi"/>
          <w:b/>
        </w:rPr>
        <w:t xml:space="preserve"> (CIDA)</w:t>
      </w:r>
      <w:r>
        <w:rPr>
          <w:rFonts w:asciiTheme="minorHAnsi" w:hAnsiTheme="minorHAnsi"/>
          <w:b/>
        </w:rPr>
        <w:t>, August 2015.</w:t>
      </w:r>
    </w:p>
    <w:p w:rsidR="00DE1DF6" w:rsidRPr="00DE1DF6" w:rsidRDefault="00EF2016" w:rsidP="00DE1DF6">
      <w:pPr>
        <w:pStyle w:val="ListParagraph"/>
        <w:numPr>
          <w:ilvl w:val="0"/>
          <w:numId w:val="2"/>
        </w:numPr>
        <w:rPr>
          <w:rFonts w:asciiTheme="minorHAnsi" w:hAnsiTheme="minorHAnsi"/>
          <w:b/>
        </w:rPr>
      </w:pPr>
      <w:r>
        <w:rPr>
          <w:rFonts w:asciiTheme="minorHAnsi" w:hAnsiTheme="minorHAnsi"/>
          <w:b/>
        </w:rPr>
        <w:t>This has been a l</w:t>
      </w:r>
      <w:r w:rsidR="00DE1DF6">
        <w:rPr>
          <w:rFonts w:asciiTheme="minorHAnsi" w:hAnsiTheme="minorHAnsi"/>
          <w:b/>
        </w:rPr>
        <w:t>ong time goal of interior design faculty</w:t>
      </w:r>
      <w:r>
        <w:rPr>
          <w:rFonts w:asciiTheme="minorHAnsi" w:hAnsiTheme="minorHAnsi"/>
          <w:b/>
        </w:rPr>
        <w:t>.  The successful accreditation was a result of extensive curricular changes, addition to the interior design faculty and improvement of facilities.</w:t>
      </w:r>
    </w:p>
    <w:p w:rsidR="00DE1DF6" w:rsidRDefault="00DE1DF6" w:rsidP="00DE1DF6">
      <w:pPr>
        <w:ind w:left="360"/>
        <w:rPr>
          <w:rFonts w:asciiTheme="minorHAnsi" w:hAnsiTheme="minorHAnsi"/>
          <w:b/>
        </w:rPr>
      </w:pPr>
      <w:r>
        <w:rPr>
          <w:rFonts w:asciiTheme="minorHAnsi" w:hAnsiTheme="minorHAnsi"/>
          <w:b/>
        </w:rPr>
        <w:t>Maintained accreditation by the National Kitchen and Bath Association</w:t>
      </w:r>
      <w:r w:rsidR="00EF2016">
        <w:rPr>
          <w:rFonts w:asciiTheme="minorHAnsi" w:hAnsiTheme="minorHAnsi"/>
          <w:b/>
        </w:rPr>
        <w:t xml:space="preserve"> (NKBA)</w:t>
      </w:r>
    </w:p>
    <w:p w:rsidR="00EF2016" w:rsidRPr="00EF2016" w:rsidRDefault="00EF2016" w:rsidP="00EF2016">
      <w:pPr>
        <w:pStyle w:val="ListParagraph"/>
        <w:numPr>
          <w:ilvl w:val="0"/>
          <w:numId w:val="2"/>
        </w:numPr>
        <w:rPr>
          <w:rFonts w:asciiTheme="minorHAnsi" w:hAnsiTheme="minorHAnsi"/>
          <w:b/>
        </w:rPr>
      </w:pPr>
      <w:r>
        <w:rPr>
          <w:rFonts w:asciiTheme="minorHAnsi" w:hAnsiTheme="minorHAnsi"/>
          <w:b/>
        </w:rPr>
        <w:lastRenderedPageBreak/>
        <w:t>UNA is the only Interior Design program in the state of Alabama with both the accreditations of NKBA and CIDA</w:t>
      </w:r>
    </w:p>
    <w:p w:rsidR="00DE1DF6" w:rsidRDefault="00DE1DF6" w:rsidP="00DE1DF6">
      <w:pPr>
        <w:ind w:left="360"/>
        <w:rPr>
          <w:rFonts w:asciiTheme="minorHAnsi" w:hAnsiTheme="minorHAnsi"/>
          <w:b/>
        </w:rPr>
      </w:pPr>
      <w:r>
        <w:rPr>
          <w:rFonts w:asciiTheme="minorHAnsi" w:hAnsiTheme="minorHAnsi"/>
          <w:b/>
        </w:rPr>
        <w:t>Maintained accreditation by The National Association of Schools of Art and Design</w:t>
      </w:r>
      <w:r w:rsidR="00EF2016">
        <w:rPr>
          <w:rFonts w:asciiTheme="minorHAnsi" w:hAnsiTheme="minorHAnsi"/>
          <w:b/>
        </w:rPr>
        <w:t xml:space="preserve"> (NASAD)</w:t>
      </w:r>
    </w:p>
    <w:p w:rsidR="00EF2016" w:rsidRPr="00EF2016" w:rsidRDefault="00EF2016" w:rsidP="00EF2016">
      <w:pPr>
        <w:pStyle w:val="ListParagraph"/>
        <w:numPr>
          <w:ilvl w:val="0"/>
          <w:numId w:val="2"/>
        </w:numPr>
        <w:rPr>
          <w:rFonts w:asciiTheme="minorHAnsi" w:hAnsiTheme="minorHAnsi"/>
          <w:b/>
        </w:rPr>
      </w:pPr>
      <w:r>
        <w:rPr>
          <w:rFonts w:asciiTheme="minorHAnsi" w:hAnsiTheme="minorHAnsi"/>
          <w:b/>
        </w:rPr>
        <w:t>The Interior Design curriculum has to be accredited by NASAD in order for the Art Department to receive this accreditation.</w:t>
      </w:r>
    </w:p>
    <w:p w:rsidR="00DE1DF6" w:rsidRDefault="00DE1DF6" w:rsidP="00DE1DF6">
      <w:pPr>
        <w:ind w:left="360"/>
        <w:rPr>
          <w:rFonts w:asciiTheme="minorHAnsi" w:hAnsiTheme="minorHAnsi"/>
          <w:b/>
        </w:rPr>
      </w:pPr>
      <w:r>
        <w:rPr>
          <w:rFonts w:asciiTheme="minorHAnsi" w:hAnsiTheme="minorHAnsi"/>
          <w:b/>
        </w:rPr>
        <w:t>Added concentration in Hospitality Management</w:t>
      </w:r>
    </w:p>
    <w:p w:rsidR="00EF2016" w:rsidRPr="00EF2016" w:rsidRDefault="00EF2016" w:rsidP="00EF2016">
      <w:pPr>
        <w:pStyle w:val="ListParagraph"/>
        <w:numPr>
          <w:ilvl w:val="0"/>
          <w:numId w:val="2"/>
        </w:numPr>
        <w:rPr>
          <w:rFonts w:asciiTheme="minorHAnsi" w:hAnsiTheme="minorHAnsi"/>
          <w:b/>
        </w:rPr>
      </w:pPr>
      <w:r>
        <w:rPr>
          <w:rFonts w:asciiTheme="minorHAnsi" w:hAnsiTheme="minorHAnsi"/>
          <w:b/>
        </w:rPr>
        <w:t>UNA is the only four year institution in the state with both culinary and hospitality management.</w:t>
      </w:r>
    </w:p>
    <w:p w:rsidR="00DE1DF6" w:rsidRDefault="00DE1DF6" w:rsidP="00DE1DF6">
      <w:pPr>
        <w:ind w:left="360"/>
        <w:rPr>
          <w:rFonts w:asciiTheme="minorHAnsi" w:hAnsiTheme="minorHAnsi"/>
          <w:b/>
        </w:rPr>
      </w:pPr>
      <w:r>
        <w:rPr>
          <w:rFonts w:asciiTheme="minorHAnsi" w:hAnsiTheme="minorHAnsi"/>
          <w:b/>
        </w:rPr>
        <w:t>Added Second major in Culina</w:t>
      </w:r>
      <w:r w:rsidR="00EF2016">
        <w:rPr>
          <w:rFonts w:asciiTheme="minorHAnsi" w:hAnsiTheme="minorHAnsi"/>
          <w:b/>
        </w:rPr>
        <w:t>r</w:t>
      </w:r>
      <w:r>
        <w:rPr>
          <w:rFonts w:asciiTheme="minorHAnsi" w:hAnsiTheme="minorHAnsi"/>
          <w:b/>
        </w:rPr>
        <w:t>y, Nutrition and Hospitality Management</w:t>
      </w:r>
    </w:p>
    <w:p w:rsidR="00EF2016" w:rsidRPr="00EF2016" w:rsidRDefault="00EF2016" w:rsidP="00EF2016">
      <w:pPr>
        <w:pStyle w:val="ListParagraph"/>
        <w:numPr>
          <w:ilvl w:val="0"/>
          <w:numId w:val="2"/>
        </w:numPr>
        <w:rPr>
          <w:rFonts w:asciiTheme="minorHAnsi" w:hAnsiTheme="minorHAnsi"/>
          <w:b/>
        </w:rPr>
      </w:pPr>
      <w:r>
        <w:rPr>
          <w:rFonts w:asciiTheme="minorHAnsi" w:hAnsiTheme="minorHAnsi"/>
          <w:b/>
        </w:rPr>
        <w:t xml:space="preserve">Concentrations in culinary, nutrition and hospitality management have grown to support a separate major in the department.  This major when </w:t>
      </w:r>
      <w:proofErr w:type="spellStart"/>
      <w:proofErr w:type="gramStart"/>
      <w:r w:rsidR="00F07247">
        <w:rPr>
          <w:rFonts w:asciiTheme="minorHAnsi" w:hAnsiTheme="minorHAnsi"/>
          <w:b/>
        </w:rPr>
        <w:t>tran</w:t>
      </w:r>
      <w:proofErr w:type="spellEnd"/>
      <w:proofErr w:type="gramEnd"/>
      <w:r w:rsidR="00F07247">
        <w:rPr>
          <w:rFonts w:asciiTheme="minorHAnsi" w:hAnsiTheme="minorHAnsi"/>
          <w:b/>
        </w:rPr>
        <w:t xml:space="preserve"> scripted</w:t>
      </w:r>
      <w:r>
        <w:rPr>
          <w:rFonts w:asciiTheme="minorHAnsi" w:hAnsiTheme="minorHAnsi"/>
          <w:b/>
        </w:rPr>
        <w:t xml:space="preserve"> better describes the degrees award to the students in culinary, nutrition and hospitality management.</w:t>
      </w:r>
    </w:p>
    <w:p w:rsidR="00DE1DF6" w:rsidRDefault="00DE1DF6" w:rsidP="00DE1DF6">
      <w:pPr>
        <w:ind w:left="360"/>
        <w:rPr>
          <w:rFonts w:asciiTheme="minorHAnsi" w:hAnsiTheme="minorHAnsi"/>
          <w:b/>
        </w:rPr>
      </w:pPr>
      <w:r>
        <w:rPr>
          <w:rFonts w:asciiTheme="minorHAnsi" w:hAnsiTheme="minorHAnsi"/>
          <w:b/>
        </w:rPr>
        <w:t>Raised $90,000 for area non-profits organizations</w:t>
      </w:r>
    </w:p>
    <w:p w:rsidR="00DE1DF6" w:rsidRDefault="00DE1DF6" w:rsidP="00DE1DF6">
      <w:pPr>
        <w:ind w:left="360"/>
        <w:rPr>
          <w:rFonts w:asciiTheme="minorHAnsi" w:hAnsiTheme="minorHAnsi"/>
          <w:b/>
        </w:rPr>
      </w:pPr>
      <w:r>
        <w:rPr>
          <w:rFonts w:asciiTheme="minorHAnsi" w:hAnsiTheme="minorHAnsi"/>
          <w:b/>
        </w:rPr>
        <w:t>Two faculty have completed terminal degrees</w:t>
      </w:r>
    </w:p>
    <w:p w:rsidR="00DE1DF6" w:rsidRDefault="00DE1DF6" w:rsidP="00DE1DF6">
      <w:pPr>
        <w:ind w:left="360"/>
        <w:rPr>
          <w:rFonts w:asciiTheme="minorHAnsi" w:hAnsiTheme="minorHAnsi"/>
          <w:b/>
        </w:rPr>
      </w:pPr>
      <w:r>
        <w:rPr>
          <w:rFonts w:asciiTheme="minorHAnsi" w:hAnsiTheme="minorHAnsi"/>
          <w:b/>
        </w:rPr>
        <w:t xml:space="preserve">Submitted proposal for Alternative </w:t>
      </w:r>
      <w:proofErr w:type="gramStart"/>
      <w:r>
        <w:rPr>
          <w:rFonts w:asciiTheme="minorHAnsi" w:hAnsiTheme="minorHAnsi"/>
          <w:b/>
        </w:rPr>
        <w:t>A</w:t>
      </w:r>
      <w:proofErr w:type="gramEnd"/>
      <w:r>
        <w:rPr>
          <w:rFonts w:asciiTheme="minorHAnsi" w:hAnsiTheme="minorHAnsi"/>
          <w:b/>
        </w:rPr>
        <w:t xml:space="preserve"> Certificate Program</w:t>
      </w:r>
      <w:r w:rsidR="00F07247">
        <w:rPr>
          <w:rFonts w:asciiTheme="minorHAnsi" w:hAnsiTheme="minorHAnsi"/>
          <w:b/>
        </w:rPr>
        <w:t xml:space="preserve"> and a Master’s of Education in Family and Consumer Sciences</w:t>
      </w:r>
    </w:p>
    <w:p w:rsidR="00EF2016" w:rsidRDefault="00D16CEC" w:rsidP="00EF2016">
      <w:pPr>
        <w:pStyle w:val="ListParagraph"/>
        <w:numPr>
          <w:ilvl w:val="0"/>
          <w:numId w:val="2"/>
        </w:numPr>
        <w:rPr>
          <w:rFonts w:asciiTheme="minorHAnsi" w:hAnsiTheme="minorHAnsi"/>
          <w:b/>
        </w:rPr>
      </w:pPr>
      <w:r>
        <w:rPr>
          <w:rFonts w:asciiTheme="minorHAnsi" w:hAnsiTheme="minorHAnsi"/>
          <w:b/>
        </w:rPr>
        <w:t>These</w:t>
      </w:r>
      <w:r w:rsidR="00EF2016">
        <w:rPr>
          <w:rFonts w:asciiTheme="minorHAnsi" w:hAnsiTheme="minorHAnsi"/>
          <w:b/>
        </w:rPr>
        <w:t xml:space="preserve"> will be the first graduate program</w:t>
      </w:r>
      <w:r>
        <w:rPr>
          <w:rFonts w:asciiTheme="minorHAnsi" w:hAnsiTheme="minorHAnsi"/>
          <w:b/>
        </w:rPr>
        <w:t>s</w:t>
      </w:r>
      <w:r w:rsidR="00EF2016">
        <w:rPr>
          <w:rFonts w:asciiTheme="minorHAnsi" w:hAnsiTheme="minorHAnsi"/>
          <w:b/>
        </w:rPr>
        <w:t xml:space="preserve"> offered in the Department.</w:t>
      </w:r>
    </w:p>
    <w:p w:rsidR="00D16CEC" w:rsidRPr="00D16CEC" w:rsidRDefault="00D16CEC" w:rsidP="00D16CEC">
      <w:pPr>
        <w:rPr>
          <w:rFonts w:asciiTheme="minorHAnsi" w:hAnsiTheme="minorHAnsi"/>
          <w:b/>
        </w:rPr>
      </w:pPr>
      <w:r>
        <w:rPr>
          <w:rFonts w:asciiTheme="minorHAnsi" w:hAnsiTheme="minorHAnsi"/>
          <w:b/>
        </w:rPr>
        <w:t xml:space="preserve">       Students have competed in state, national, and international competitions:</w:t>
      </w:r>
    </w:p>
    <w:p w:rsidR="00B41B2A" w:rsidRDefault="00B41B2A" w:rsidP="00B41B2A">
      <w:pPr>
        <w:ind w:left="360"/>
        <w:rPr>
          <w:rFonts w:asciiTheme="minorHAnsi" w:hAnsiTheme="minorHAnsi"/>
          <w:b/>
        </w:rPr>
      </w:pPr>
    </w:p>
    <w:p w:rsidR="00522320" w:rsidRDefault="00522320" w:rsidP="00B41B2A">
      <w:pPr>
        <w:ind w:left="360"/>
        <w:rPr>
          <w:rFonts w:asciiTheme="minorHAnsi" w:hAnsiTheme="minorHAnsi"/>
          <w:b/>
        </w:rPr>
      </w:pPr>
    </w:p>
    <w:p w:rsidR="00522320" w:rsidRPr="00B41B2A" w:rsidRDefault="00522320" w:rsidP="00B41B2A">
      <w:pPr>
        <w:ind w:left="360"/>
        <w:rPr>
          <w:rFonts w:asciiTheme="minorHAnsi" w:hAnsiTheme="minorHAnsi"/>
          <w:b/>
        </w:rPr>
      </w:pPr>
    </w:p>
    <w:p w:rsidR="00DE1DF6" w:rsidRDefault="00DE1DF6" w:rsidP="00DE1DF6"/>
    <w:tbl>
      <w:tblPr>
        <w:tblW w:w="0" w:type="auto"/>
        <w:tblCellMar>
          <w:left w:w="0" w:type="dxa"/>
          <w:right w:w="0" w:type="dxa"/>
        </w:tblCellMar>
        <w:tblLook w:val="04A0" w:firstRow="1" w:lastRow="0" w:firstColumn="1" w:lastColumn="0" w:noHBand="0" w:noVBand="1"/>
      </w:tblPr>
      <w:tblGrid>
        <w:gridCol w:w="2282"/>
        <w:gridCol w:w="2287"/>
        <w:gridCol w:w="2891"/>
        <w:gridCol w:w="1653"/>
        <w:gridCol w:w="1667"/>
      </w:tblGrid>
      <w:tr w:rsidR="00DE1DF6" w:rsidTr="00DE1DF6">
        <w:tc>
          <w:tcPr>
            <w:tcW w:w="2337" w:type="dxa"/>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063352" w:rsidRDefault="00063352">
            <w:pPr>
              <w:jc w:val="center"/>
              <w:rPr>
                <w:rFonts w:ascii="Avenir Book" w:hAnsi="Avenir Book"/>
                <w:b/>
                <w:bCs/>
              </w:rPr>
            </w:pPr>
          </w:p>
          <w:p w:rsidR="00522320" w:rsidRDefault="00522320">
            <w:pPr>
              <w:jc w:val="center"/>
              <w:rPr>
                <w:rFonts w:ascii="Avenir Book" w:hAnsi="Avenir Book"/>
                <w:b/>
                <w:bCs/>
              </w:rPr>
            </w:pPr>
          </w:p>
        </w:tc>
        <w:tc>
          <w:tcPr>
            <w:tcW w:w="2337" w:type="dxa"/>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EF2016" w:rsidRDefault="00EF2016">
            <w:pPr>
              <w:jc w:val="center"/>
              <w:rPr>
                <w:rFonts w:ascii="Avenir Book" w:hAnsi="Avenir Book"/>
                <w:b/>
                <w:bCs/>
              </w:rPr>
            </w:pPr>
          </w:p>
          <w:p w:rsidR="00EF2016" w:rsidRDefault="00EF2016">
            <w:pPr>
              <w:jc w:val="center"/>
              <w:rPr>
                <w:rFonts w:ascii="Avenir Book" w:hAnsi="Avenir Book"/>
                <w:b/>
                <w:bCs/>
              </w:rPr>
            </w:pPr>
          </w:p>
          <w:p w:rsidR="00DE1DF6" w:rsidRDefault="00DE1DF6">
            <w:pPr>
              <w:jc w:val="center"/>
              <w:rPr>
                <w:rFonts w:ascii="Avenir Book" w:hAnsi="Avenir Book"/>
                <w:b/>
                <w:bCs/>
              </w:rPr>
            </w:pPr>
            <w:r>
              <w:rPr>
                <w:rFonts w:ascii="Avenir Book" w:hAnsi="Avenir Book"/>
                <w:b/>
                <w:bCs/>
              </w:rPr>
              <w:t>Category</w:t>
            </w:r>
          </w:p>
        </w:tc>
        <w:tc>
          <w:tcPr>
            <w:tcW w:w="2970" w:type="dxa"/>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EF2016" w:rsidRDefault="00EF2016">
            <w:pPr>
              <w:jc w:val="center"/>
              <w:rPr>
                <w:rFonts w:ascii="Avenir Book" w:hAnsi="Avenir Book"/>
                <w:b/>
                <w:bCs/>
              </w:rPr>
            </w:pPr>
          </w:p>
          <w:p w:rsidR="00EF2016" w:rsidRDefault="00EF2016">
            <w:pPr>
              <w:jc w:val="center"/>
              <w:rPr>
                <w:rFonts w:ascii="Avenir Book" w:hAnsi="Avenir Book"/>
                <w:b/>
                <w:bCs/>
              </w:rPr>
            </w:pPr>
          </w:p>
          <w:p w:rsidR="00DE1DF6" w:rsidRDefault="00DE1DF6">
            <w:pPr>
              <w:jc w:val="center"/>
              <w:rPr>
                <w:rFonts w:ascii="Avenir Book" w:hAnsi="Avenir Book"/>
                <w:b/>
                <w:bCs/>
              </w:rPr>
            </w:pPr>
            <w:r>
              <w:rPr>
                <w:rFonts w:ascii="Avenir Book" w:hAnsi="Avenir Book"/>
                <w:b/>
                <w:bCs/>
              </w:rPr>
              <w:t>Competition</w:t>
            </w:r>
          </w:p>
        </w:tc>
        <w:tc>
          <w:tcPr>
            <w:tcW w:w="1706" w:type="dxa"/>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EF2016" w:rsidRDefault="00EF2016">
            <w:pPr>
              <w:jc w:val="center"/>
              <w:rPr>
                <w:rFonts w:ascii="Avenir Book" w:hAnsi="Avenir Book"/>
                <w:b/>
                <w:bCs/>
              </w:rPr>
            </w:pPr>
          </w:p>
          <w:p w:rsidR="00EF2016" w:rsidRDefault="00EF2016">
            <w:pPr>
              <w:jc w:val="center"/>
              <w:rPr>
                <w:rFonts w:ascii="Avenir Book" w:hAnsi="Avenir Book"/>
                <w:b/>
                <w:bCs/>
              </w:rPr>
            </w:pPr>
          </w:p>
          <w:p w:rsidR="00DE1DF6" w:rsidRDefault="00DE1DF6">
            <w:pPr>
              <w:jc w:val="center"/>
              <w:rPr>
                <w:rFonts w:ascii="Avenir Book" w:hAnsi="Avenir Book"/>
                <w:b/>
                <w:bCs/>
              </w:rPr>
            </w:pPr>
            <w:r>
              <w:rPr>
                <w:rFonts w:ascii="Avenir Book" w:hAnsi="Avenir Book"/>
                <w:b/>
                <w:bCs/>
              </w:rPr>
              <w:t>Year</w:t>
            </w:r>
          </w:p>
        </w:tc>
        <w:tc>
          <w:tcPr>
            <w:tcW w:w="1706" w:type="dxa"/>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EF2016" w:rsidRDefault="00EF2016">
            <w:pPr>
              <w:jc w:val="center"/>
              <w:rPr>
                <w:rFonts w:ascii="Avenir Book" w:hAnsi="Avenir Book"/>
                <w:b/>
                <w:bCs/>
              </w:rPr>
            </w:pPr>
          </w:p>
          <w:p w:rsidR="00EF2016" w:rsidRDefault="00EF2016">
            <w:pPr>
              <w:jc w:val="center"/>
              <w:rPr>
                <w:rFonts w:ascii="Avenir Book" w:hAnsi="Avenir Book"/>
                <w:b/>
                <w:bCs/>
              </w:rPr>
            </w:pPr>
          </w:p>
          <w:p w:rsidR="00DE1DF6" w:rsidRDefault="00DE1DF6">
            <w:pPr>
              <w:jc w:val="center"/>
              <w:rPr>
                <w:rFonts w:ascii="Avenir Book" w:hAnsi="Avenir Book"/>
                <w:b/>
                <w:bCs/>
              </w:rPr>
            </w:pPr>
            <w:r>
              <w:rPr>
                <w:rFonts w:ascii="Avenir Book" w:hAnsi="Avenir Book"/>
                <w:b/>
                <w:bCs/>
              </w:rPr>
              <w:t>Placing</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1DF6" w:rsidRDefault="00DE1DF6">
            <w:pPr>
              <w:rPr>
                <w:rFonts w:ascii="Avenir Book" w:hAnsi="Avenir Book"/>
              </w:rPr>
            </w:pP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DE1DF6" w:rsidRDefault="00DE1DF6">
            <w:pPr>
              <w:rPr>
                <w:rFonts w:ascii="Avenir Book" w:hAnsi="Avenir Book"/>
              </w:rPr>
            </w:pP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DE1DF6" w:rsidRDefault="00DE1DF6">
            <w:pPr>
              <w:rPr>
                <w:rFonts w:ascii="Avenir Book" w:hAnsi="Avenir Book"/>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tcPr>
          <w:p w:rsidR="00DE1DF6" w:rsidRDefault="00DE1DF6">
            <w:pPr>
              <w:rPr>
                <w:rFonts w:ascii="Avenir Book" w:hAnsi="Avenir Book"/>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tcPr>
          <w:p w:rsidR="00DE1DF6" w:rsidRDefault="00DE1DF6">
            <w:pPr>
              <w:rPr>
                <w:rFonts w:ascii="Avenir Book" w:hAnsi="Avenir Book"/>
              </w:rPr>
            </w:pP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Shelly Johnson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Hospitality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Student Design Competition, IIDA AL Chapter</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2011</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First Place</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Britten Yeager</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Hospitality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Student Design Competition, IIDA AL Chapter</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2011</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Second Place</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 xml:space="preserve">Kayla </w:t>
            </w:r>
            <w:proofErr w:type="spellStart"/>
            <w:r>
              <w:rPr>
                <w:rFonts w:ascii="Avenir Book" w:hAnsi="Avenir Book"/>
              </w:rPr>
              <w:t>McCleskey</w:t>
            </w:r>
            <w:proofErr w:type="spellEnd"/>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Commercial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Student Design Competition, ASID AL Chapter</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2012</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First Place</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lastRenderedPageBreak/>
              <w:t>Emily Elliott</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Hospitality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Student Design Competition, ASID AL Chapter</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2013</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First Place</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Emily Elliott</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Portfolio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Daisy Bond Portfolio Competition, ASID, AL</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2014</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Second Place</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Dana Hall</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Portfolio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Daisy Bond Portfolio Competition, ASID, AL</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2015</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First Place</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Kaitlin Wallace</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Commercial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Student Design Competition, IIDA AL Chapter</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2015</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First Place</w:t>
            </w:r>
          </w:p>
        </w:tc>
      </w:tr>
      <w:tr w:rsidR="00DE1DF6" w:rsidTr="00DE1DF6">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Heather Fields</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Kitchen Design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Student Design National Competition, NKBA</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2015</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DE1DF6" w:rsidRDefault="00DE1DF6">
            <w:pPr>
              <w:rPr>
                <w:rFonts w:ascii="Avenir Book" w:hAnsi="Avenir Book"/>
              </w:rPr>
            </w:pPr>
            <w:r>
              <w:rPr>
                <w:rFonts w:ascii="Avenir Book" w:hAnsi="Avenir Book"/>
              </w:rPr>
              <w:t>Second Place</w:t>
            </w:r>
          </w:p>
        </w:tc>
      </w:tr>
    </w:tbl>
    <w:p w:rsidR="00DE1DF6" w:rsidRDefault="00DE1DF6" w:rsidP="00DE1DF6">
      <w:pPr>
        <w:rPr>
          <w:rFonts w:ascii="Calibri" w:eastAsiaTheme="minorHAnsi" w:hAnsi="Calibri"/>
          <w:sz w:val="22"/>
          <w:szCs w:val="22"/>
        </w:rPr>
      </w:pPr>
    </w:p>
    <w:p w:rsidR="00DE1DF6" w:rsidRDefault="00063352" w:rsidP="00DE1DF6">
      <w:r>
        <w:t>Table A</w:t>
      </w:r>
    </w:p>
    <w:p w:rsidR="001B674C" w:rsidRDefault="001B674C" w:rsidP="001B674C">
      <w:pPr>
        <w:rPr>
          <w:rFonts w:asciiTheme="minorHAnsi" w:hAnsiTheme="minorHAnsi"/>
          <w:b/>
        </w:rPr>
      </w:pPr>
    </w:p>
    <w:p w:rsidR="00063352" w:rsidRDefault="00063352" w:rsidP="001B674C">
      <w:pPr>
        <w:rPr>
          <w:rFonts w:asciiTheme="minorHAnsi" w:hAnsiTheme="minorHAnsi"/>
          <w:b/>
        </w:rPr>
      </w:pPr>
    </w:p>
    <w:p w:rsidR="00063352" w:rsidRDefault="00063352" w:rsidP="001B674C">
      <w:pPr>
        <w:rPr>
          <w:rFonts w:asciiTheme="minorHAnsi" w:hAnsiTheme="minorHAnsi"/>
          <w:b/>
        </w:rPr>
      </w:pPr>
    </w:p>
    <w:p w:rsidR="00063352" w:rsidRDefault="00063352" w:rsidP="001B674C">
      <w:pPr>
        <w:rPr>
          <w:rFonts w:asciiTheme="minorHAnsi" w:hAnsiTheme="minorHAnsi"/>
          <w:b/>
        </w:rPr>
      </w:pPr>
    </w:p>
    <w:p w:rsidR="00063352" w:rsidRDefault="00063352" w:rsidP="001B674C">
      <w:pPr>
        <w:rPr>
          <w:rFonts w:asciiTheme="minorHAnsi" w:hAnsiTheme="minorHAnsi"/>
          <w:b/>
        </w:rPr>
      </w:pPr>
    </w:p>
    <w:p w:rsidR="00063352" w:rsidRDefault="00063352" w:rsidP="001B674C">
      <w:pPr>
        <w:rPr>
          <w:rFonts w:asciiTheme="minorHAnsi" w:hAnsiTheme="minorHAnsi"/>
          <w:b/>
        </w:rPr>
      </w:pPr>
    </w:p>
    <w:p w:rsidR="00063352" w:rsidRDefault="00063352" w:rsidP="001B674C">
      <w:pPr>
        <w:rPr>
          <w:rFonts w:asciiTheme="minorHAnsi" w:hAnsiTheme="minorHAnsi"/>
          <w:b/>
        </w:rPr>
      </w:pPr>
    </w:p>
    <w:p w:rsidR="000A477B" w:rsidRPr="000A477B" w:rsidRDefault="000A477B" w:rsidP="000A477B">
      <w:pPr>
        <w:jc w:val="center"/>
        <w:rPr>
          <w:rFonts w:asciiTheme="minorHAnsi" w:eastAsiaTheme="minorHAnsi" w:hAnsiTheme="minorHAnsi" w:cstheme="minorBidi"/>
          <w:sz w:val="22"/>
          <w:szCs w:val="22"/>
        </w:rPr>
      </w:pPr>
      <w:r w:rsidRPr="000A477B">
        <w:rPr>
          <w:rFonts w:asciiTheme="minorHAnsi" w:eastAsiaTheme="minorHAnsi" w:hAnsiTheme="minorHAnsi" w:cstheme="minorBidi"/>
          <w:sz w:val="22"/>
          <w:szCs w:val="22"/>
        </w:rPr>
        <w:t>CULINARY COMPETITIONS</w:t>
      </w:r>
    </w:p>
    <w:p w:rsidR="000A477B" w:rsidRPr="000A477B" w:rsidRDefault="000A477B" w:rsidP="000A477B">
      <w:pPr>
        <w:jc w:val="center"/>
        <w:rPr>
          <w:rFonts w:asciiTheme="minorHAnsi" w:eastAsiaTheme="minorHAnsi" w:hAnsiTheme="minorHAnsi" w:cstheme="minorBidi"/>
          <w:sz w:val="22"/>
          <w:szCs w:val="22"/>
        </w:rPr>
      </w:pPr>
    </w:p>
    <w:tbl>
      <w:tblPr>
        <w:tblStyle w:val="TableGrid2"/>
        <w:tblW w:w="9544" w:type="dxa"/>
        <w:tblLook w:val="04A0" w:firstRow="1" w:lastRow="0" w:firstColumn="1" w:lastColumn="0" w:noHBand="0" w:noVBand="1"/>
      </w:tblPr>
      <w:tblGrid>
        <w:gridCol w:w="4772"/>
        <w:gridCol w:w="4772"/>
      </w:tblGrid>
      <w:tr w:rsidR="000A477B" w:rsidRPr="000A477B" w:rsidTr="00D11002">
        <w:trPr>
          <w:trHeight w:val="1553"/>
        </w:trPr>
        <w:tc>
          <w:tcPr>
            <w:tcW w:w="4772" w:type="dxa"/>
          </w:tcPr>
          <w:p w:rsidR="000A477B" w:rsidRPr="000A477B" w:rsidRDefault="000A477B" w:rsidP="000A477B">
            <w:pPr>
              <w:rPr>
                <w:rFonts w:eastAsiaTheme="minorHAnsi"/>
              </w:rPr>
            </w:pPr>
            <w:r w:rsidRPr="000A477B">
              <w:rPr>
                <w:rFonts w:eastAsiaTheme="minorHAnsi"/>
              </w:rPr>
              <w:t>Taste of Huntsville 2014</w:t>
            </w:r>
          </w:p>
        </w:tc>
        <w:tc>
          <w:tcPr>
            <w:tcW w:w="4772" w:type="dxa"/>
          </w:tcPr>
          <w:p w:rsidR="000A477B" w:rsidRPr="000A477B" w:rsidRDefault="000A477B" w:rsidP="000A477B">
            <w:pPr>
              <w:rPr>
                <w:rFonts w:eastAsiaTheme="minorHAnsi"/>
              </w:rPr>
            </w:pPr>
            <w:r w:rsidRPr="000A477B">
              <w:rPr>
                <w:rFonts w:eastAsiaTheme="minorHAnsi"/>
              </w:rPr>
              <w:t>2</w:t>
            </w:r>
            <w:r w:rsidRPr="000A477B">
              <w:rPr>
                <w:rFonts w:eastAsiaTheme="minorHAnsi"/>
                <w:vertAlign w:val="superscript"/>
              </w:rPr>
              <w:t>nd</w:t>
            </w:r>
            <w:r w:rsidRPr="000A477B">
              <w:rPr>
                <w:rFonts w:eastAsiaTheme="minorHAnsi"/>
              </w:rPr>
              <w:t xml:space="preserve"> place in side dishes</w:t>
            </w:r>
          </w:p>
          <w:p w:rsidR="000A477B" w:rsidRPr="000A477B" w:rsidRDefault="000A477B" w:rsidP="000A477B">
            <w:pPr>
              <w:rPr>
                <w:rFonts w:eastAsiaTheme="minorHAnsi"/>
              </w:rPr>
            </w:pPr>
          </w:p>
        </w:tc>
      </w:tr>
      <w:tr w:rsidR="000A477B" w:rsidRPr="000A477B" w:rsidTr="00D11002">
        <w:trPr>
          <w:trHeight w:val="1466"/>
        </w:trPr>
        <w:tc>
          <w:tcPr>
            <w:tcW w:w="4772" w:type="dxa"/>
          </w:tcPr>
          <w:p w:rsidR="000A477B" w:rsidRPr="000A477B" w:rsidRDefault="000A477B" w:rsidP="000A477B">
            <w:pPr>
              <w:rPr>
                <w:rFonts w:eastAsiaTheme="minorHAnsi"/>
              </w:rPr>
            </w:pPr>
            <w:r w:rsidRPr="000A477B">
              <w:rPr>
                <w:rFonts w:eastAsiaTheme="minorHAnsi"/>
              </w:rPr>
              <w:t>Taste of Huntsville 2015</w:t>
            </w:r>
          </w:p>
        </w:tc>
        <w:tc>
          <w:tcPr>
            <w:tcW w:w="4772" w:type="dxa"/>
          </w:tcPr>
          <w:p w:rsidR="000A477B" w:rsidRPr="000A477B" w:rsidRDefault="000A477B" w:rsidP="000A477B">
            <w:pPr>
              <w:rPr>
                <w:rFonts w:eastAsiaTheme="minorHAnsi"/>
              </w:rPr>
            </w:pPr>
            <w:r w:rsidRPr="000A477B">
              <w:rPr>
                <w:rFonts w:eastAsiaTheme="minorHAnsi"/>
              </w:rPr>
              <w:t>3</w:t>
            </w:r>
            <w:r w:rsidRPr="000A477B">
              <w:rPr>
                <w:rFonts w:eastAsiaTheme="minorHAnsi"/>
                <w:vertAlign w:val="superscript"/>
              </w:rPr>
              <w:t>rd</w:t>
            </w:r>
            <w:r w:rsidRPr="000A477B">
              <w:rPr>
                <w:rFonts w:eastAsiaTheme="minorHAnsi"/>
              </w:rPr>
              <w:t xml:space="preserve"> place in appetizers</w:t>
            </w:r>
          </w:p>
        </w:tc>
      </w:tr>
      <w:tr w:rsidR="000A477B" w:rsidRPr="000A477B" w:rsidTr="00D11002">
        <w:trPr>
          <w:trHeight w:val="1553"/>
        </w:trPr>
        <w:tc>
          <w:tcPr>
            <w:tcW w:w="4772" w:type="dxa"/>
          </w:tcPr>
          <w:p w:rsidR="000A477B" w:rsidRPr="000A477B" w:rsidRDefault="000A477B" w:rsidP="000A477B">
            <w:pPr>
              <w:rPr>
                <w:rFonts w:eastAsiaTheme="minorHAnsi"/>
              </w:rPr>
            </w:pPr>
            <w:r w:rsidRPr="000A477B">
              <w:rPr>
                <w:rFonts w:eastAsiaTheme="minorHAnsi"/>
              </w:rPr>
              <w:t>Wild Game Cook off – Athens, AL</w:t>
            </w:r>
          </w:p>
        </w:tc>
        <w:tc>
          <w:tcPr>
            <w:tcW w:w="4772" w:type="dxa"/>
          </w:tcPr>
          <w:p w:rsidR="000A477B" w:rsidRPr="000A477B" w:rsidRDefault="000A477B" w:rsidP="000A477B">
            <w:pPr>
              <w:rPr>
                <w:rFonts w:eastAsiaTheme="minorHAnsi"/>
              </w:rPr>
            </w:pPr>
            <w:r w:rsidRPr="000A477B">
              <w:rPr>
                <w:rFonts w:eastAsiaTheme="minorHAnsi"/>
              </w:rPr>
              <w:t>1</w:t>
            </w:r>
            <w:r w:rsidRPr="000A477B">
              <w:rPr>
                <w:rFonts w:eastAsiaTheme="minorHAnsi"/>
                <w:vertAlign w:val="superscript"/>
              </w:rPr>
              <w:t>st</w:t>
            </w:r>
            <w:r w:rsidRPr="000A477B">
              <w:rPr>
                <w:rFonts w:eastAsiaTheme="minorHAnsi"/>
              </w:rPr>
              <w:t xml:space="preserve"> place in pot luck</w:t>
            </w:r>
          </w:p>
        </w:tc>
      </w:tr>
      <w:tr w:rsidR="000A477B" w:rsidRPr="000A477B" w:rsidTr="00D11002">
        <w:trPr>
          <w:trHeight w:val="1466"/>
        </w:trPr>
        <w:tc>
          <w:tcPr>
            <w:tcW w:w="4772" w:type="dxa"/>
          </w:tcPr>
          <w:p w:rsidR="000A477B" w:rsidRPr="000A477B" w:rsidRDefault="000A477B" w:rsidP="000A477B">
            <w:pPr>
              <w:rPr>
                <w:rFonts w:eastAsiaTheme="minorHAnsi"/>
              </w:rPr>
            </w:pPr>
            <w:r w:rsidRPr="000A477B">
              <w:rPr>
                <w:rFonts w:eastAsiaTheme="minorHAnsi"/>
              </w:rPr>
              <w:lastRenderedPageBreak/>
              <w:t>Wild Game Cook off – Quad Cities</w:t>
            </w:r>
          </w:p>
        </w:tc>
        <w:tc>
          <w:tcPr>
            <w:tcW w:w="4772" w:type="dxa"/>
          </w:tcPr>
          <w:p w:rsidR="000A477B" w:rsidRPr="000A477B" w:rsidRDefault="000A477B" w:rsidP="000A477B">
            <w:pPr>
              <w:rPr>
                <w:rFonts w:eastAsiaTheme="minorHAnsi"/>
              </w:rPr>
            </w:pPr>
            <w:r w:rsidRPr="000A477B">
              <w:rPr>
                <w:rFonts w:eastAsiaTheme="minorHAnsi"/>
              </w:rPr>
              <w:t>1</w:t>
            </w:r>
            <w:r w:rsidRPr="000A477B">
              <w:rPr>
                <w:rFonts w:eastAsiaTheme="minorHAnsi"/>
                <w:vertAlign w:val="superscript"/>
              </w:rPr>
              <w:t>st</w:t>
            </w:r>
            <w:r w:rsidRPr="000A477B">
              <w:rPr>
                <w:rFonts w:eastAsiaTheme="minorHAnsi"/>
              </w:rPr>
              <w:t xml:space="preserve"> place in game</w:t>
            </w:r>
          </w:p>
        </w:tc>
      </w:tr>
    </w:tbl>
    <w:p w:rsidR="000A477B" w:rsidRDefault="00522320" w:rsidP="000A477B">
      <w:pPr>
        <w:rPr>
          <w:rFonts w:asciiTheme="minorHAnsi" w:eastAsiaTheme="minorHAnsi" w:hAnsiTheme="minorHAnsi" w:cstheme="minorBidi"/>
          <w:sz w:val="22"/>
          <w:szCs w:val="22"/>
        </w:rPr>
      </w:pPr>
      <w:r>
        <w:rPr>
          <w:rFonts w:asciiTheme="minorHAnsi" w:eastAsiaTheme="minorHAnsi" w:hAnsiTheme="minorHAnsi" w:cstheme="minorBidi"/>
          <w:sz w:val="22"/>
          <w:szCs w:val="22"/>
        </w:rPr>
        <w:t>Table B</w:t>
      </w:r>
    </w:p>
    <w:p w:rsidR="00224792" w:rsidRPr="000A477B" w:rsidRDefault="00224792" w:rsidP="000A477B">
      <w:pPr>
        <w:rPr>
          <w:rFonts w:asciiTheme="minorHAnsi" w:eastAsiaTheme="minorHAnsi" w:hAnsiTheme="minorHAnsi" w:cstheme="minorBidi"/>
          <w:sz w:val="22"/>
          <w:szCs w:val="22"/>
        </w:rPr>
      </w:pPr>
    </w:p>
    <w:p w:rsidR="001B674C" w:rsidRDefault="00224792" w:rsidP="001B674C">
      <w:pPr>
        <w:rPr>
          <w:rFonts w:asciiTheme="minorHAnsi" w:hAnsiTheme="minorHAnsi"/>
          <w:b/>
        </w:rPr>
      </w:pPr>
      <w:r>
        <w:rPr>
          <w:rFonts w:asciiTheme="minorHAnsi" w:hAnsiTheme="minorHAnsi"/>
          <w:b/>
        </w:rPr>
        <w:t>In March, 2016, Therapeutic Nutrition students took 2</w:t>
      </w:r>
      <w:r w:rsidRPr="00224792">
        <w:rPr>
          <w:rFonts w:asciiTheme="minorHAnsi" w:hAnsiTheme="minorHAnsi"/>
          <w:b/>
          <w:vertAlign w:val="superscript"/>
        </w:rPr>
        <w:t>nd</w:t>
      </w:r>
      <w:r>
        <w:rPr>
          <w:rFonts w:asciiTheme="minorHAnsi" w:hAnsiTheme="minorHAnsi"/>
          <w:b/>
        </w:rPr>
        <w:t xml:space="preserve"> place in the Research Poster Presentation at the Alabama Dietetic Association Meeting.</w:t>
      </w:r>
    </w:p>
    <w:p w:rsidR="00224792" w:rsidRPr="00F730FC" w:rsidRDefault="00224792" w:rsidP="001B674C">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5.</w:t>
      </w:r>
      <w:r w:rsidRPr="00F730FC">
        <w:rPr>
          <w:rFonts w:asciiTheme="minorHAnsi" w:hAnsiTheme="minorHAnsi"/>
          <w:b/>
        </w:rPr>
        <w:tab/>
        <w:t xml:space="preserve">How has the department addressed recommendations from the previous program </w:t>
      </w:r>
      <w:r w:rsidRPr="00F730FC">
        <w:rPr>
          <w:rFonts w:asciiTheme="minorHAnsi" w:hAnsiTheme="minorHAnsi"/>
          <w:b/>
        </w:rPr>
        <w:tab/>
        <w:t>review?</w:t>
      </w:r>
    </w:p>
    <w:p w:rsidR="001B674C" w:rsidRDefault="001B674C" w:rsidP="001B674C">
      <w:pPr>
        <w:rPr>
          <w:rFonts w:asciiTheme="minorHAnsi" w:hAnsiTheme="minorHAnsi"/>
          <w:b/>
        </w:rPr>
      </w:pPr>
    </w:p>
    <w:p w:rsidR="00EF2016" w:rsidRDefault="00852ED0" w:rsidP="00F90550">
      <w:pPr>
        <w:pStyle w:val="ListParagraph"/>
        <w:numPr>
          <w:ilvl w:val="0"/>
          <w:numId w:val="3"/>
        </w:numPr>
        <w:rPr>
          <w:rFonts w:asciiTheme="minorHAnsi" w:hAnsiTheme="minorHAnsi"/>
          <w:b/>
        </w:rPr>
      </w:pPr>
      <w:r>
        <w:rPr>
          <w:rFonts w:asciiTheme="minorHAnsi" w:hAnsiTheme="minorHAnsi"/>
          <w:b/>
        </w:rPr>
        <w:t>Add additional chef to culinary program.</w:t>
      </w:r>
    </w:p>
    <w:p w:rsidR="00852ED0" w:rsidRDefault="00852ED0" w:rsidP="00852ED0">
      <w:pPr>
        <w:pStyle w:val="ListParagraph"/>
        <w:numPr>
          <w:ilvl w:val="0"/>
          <w:numId w:val="2"/>
        </w:numPr>
        <w:rPr>
          <w:rFonts w:asciiTheme="minorHAnsi" w:hAnsiTheme="minorHAnsi"/>
          <w:b/>
        </w:rPr>
      </w:pPr>
      <w:r>
        <w:rPr>
          <w:rFonts w:asciiTheme="minorHAnsi" w:hAnsiTheme="minorHAnsi"/>
          <w:b/>
        </w:rPr>
        <w:t xml:space="preserve">Chef </w:t>
      </w:r>
      <w:proofErr w:type="spellStart"/>
      <w:r>
        <w:rPr>
          <w:rFonts w:asciiTheme="minorHAnsi" w:hAnsiTheme="minorHAnsi"/>
          <w:b/>
        </w:rPr>
        <w:t>Prema</w:t>
      </w:r>
      <w:proofErr w:type="spellEnd"/>
      <w:r>
        <w:rPr>
          <w:rFonts w:asciiTheme="minorHAnsi" w:hAnsiTheme="minorHAnsi"/>
          <w:b/>
        </w:rPr>
        <w:t xml:space="preserve"> Monteiro was hired as second chef in 2012</w:t>
      </w:r>
    </w:p>
    <w:p w:rsidR="00852ED0" w:rsidRDefault="00852ED0" w:rsidP="00F90550">
      <w:pPr>
        <w:pStyle w:val="ListParagraph"/>
        <w:numPr>
          <w:ilvl w:val="0"/>
          <w:numId w:val="3"/>
        </w:numPr>
        <w:rPr>
          <w:rFonts w:asciiTheme="minorHAnsi" w:hAnsiTheme="minorHAnsi"/>
          <w:b/>
        </w:rPr>
      </w:pPr>
      <w:r>
        <w:rPr>
          <w:rFonts w:asciiTheme="minorHAnsi" w:hAnsiTheme="minorHAnsi"/>
          <w:b/>
        </w:rPr>
        <w:t>Add administrative support to East Campus</w:t>
      </w:r>
    </w:p>
    <w:p w:rsidR="00852ED0" w:rsidRDefault="00852ED0" w:rsidP="00852ED0">
      <w:pPr>
        <w:pStyle w:val="ListParagraph"/>
        <w:numPr>
          <w:ilvl w:val="0"/>
          <w:numId w:val="2"/>
        </w:numPr>
        <w:rPr>
          <w:rFonts w:asciiTheme="minorHAnsi" w:hAnsiTheme="minorHAnsi"/>
          <w:b/>
        </w:rPr>
      </w:pPr>
      <w:r>
        <w:rPr>
          <w:rFonts w:asciiTheme="minorHAnsi" w:hAnsiTheme="minorHAnsi"/>
          <w:b/>
        </w:rPr>
        <w:t>This position has not been filled.  The Chair submitted another request to the Strategic Planning and Budget committee in March 2016.</w:t>
      </w:r>
    </w:p>
    <w:p w:rsidR="00852ED0" w:rsidRDefault="00852ED0" w:rsidP="00F90550">
      <w:pPr>
        <w:pStyle w:val="ListParagraph"/>
        <w:numPr>
          <w:ilvl w:val="0"/>
          <w:numId w:val="3"/>
        </w:numPr>
        <w:rPr>
          <w:rFonts w:asciiTheme="minorHAnsi" w:hAnsiTheme="minorHAnsi"/>
          <w:b/>
        </w:rPr>
      </w:pPr>
      <w:r>
        <w:rPr>
          <w:rFonts w:asciiTheme="minorHAnsi" w:hAnsiTheme="minorHAnsi"/>
          <w:b/>
        </w:rPr>
        <w:t>Add administrative support for preparation for accreditation visits</w:t>
      </w:r>
    </w:p>
    <w:p w:rsidR="00852ED0" w:rsidRDefault="00852ED0" w:rsidP="00852ED0">
      <w:pPr>
        <w:pStyle w:val="ListParagraph"/>
        <w:numPr>
          <w:ilvl w:val="0"/>
          <w:numId w:val="2"/>
        </w:numPr>
        <w:rPr>
          <w:rFonts w:asciiTheme="minorHAnsi" w:hAnsiTheme="minorHAnsi"/>
          <w:b/>
        </w:rPr>
      </w:pPr>
      <w:r>
        <w:rPr>
          <w:rFonts w:asciiTheme="minorHAnsi" w:hAnsiTheme="minorHAnsi"/>
          <w:b/>
        </w:rPr>
        <w:t>This position was filled prior to the CIDA visit and assisted the faculty in getting the self-study com</w:t>
      </w:r>
      <w:r w:rsidR="002335B5">
        <w:rPr>
          <w:rFonts w:asciiTheme="minorHAnsi" w:hAnsiTheme="minorHAnsi"/>
          <w:b/>
        </w:rPr>
        <w:t>pleted and work displayed.</w:t>
      </w:r>
    </w:p>
    <w:p w:rsidR="002335B5" w:rsidRDefault="002335B5" w:rsidP="00F90550">
      <w:pPr>
        <w:pStyle w:val="ListParagraph"/>
        <w:numPr>
          <w:ilvl w:val="0"/>
          <w:numId w:val="3"/>
        </w:numPr>
        <w:rPr>
          <w:rFonts w:asciiTheme="minorHAnsi" w:hAnsiTheme="minorHAnsi"/>
          <w:b/>
        </w:rPr>
      </w:pPr>
      <w:r>
        <w:rPr>
          <w:rFonts w:asciiTheme="minorHAnsi" w:hAnsiTheme="minorHAnsi"/>
          <w:b/>
        </w:rPr>
        <w:t>Work on on-line Family and Consumer Sciences Education program.</w:t>
      </w:r>
    </w:p>
    <w:p w:rsidR="002335B5" w:rsidRDefault="002335B5" w:rsidP="002335B5">
      <w:pPr>
        <w:pStyle w:val="ListParagraph"/>
        <w:numPr>
          <w:ilvl w:val="0"/>
          <w:numId w:val="2"/>
        </w:numPr>
        <w:rPr>
          <w:rFonts w:asciiTheme="minorHAnsi" w:hAnsiTheme="minorHAnsi"/>
          <w:b/>
        </w:rPr>
      </w:pPr>
      <w:r>
        <w:rPr>
          <w:rFonts w:asciiTheme="minorHAnsi" w:hAnsiTheme="minorHAnsi"/>
          <w:b/>
        </w:rPr>
        <w:t>Although some of the courses in the FCS program are offered on line, a survey conducted throughout the state indicated that there was not a need for an on-line undergraduate FACS program.</w:t>
      </w:r>
    </w:p>
    <w:p w:rsidR="002335B5" w:rsidRDefault="002335B5" w:rsidP="00F90550">
      <w:pPr>
        <w:pStyle w:val="ListParagraph"/>
        <w:numPr>
          <w:ilvl w:val="0"/>
          <w:numId w:val="3"/>
        </w:numPr>
        <w:rPr>
          <w:rFonts w:asciiTheme="minorHAnsi" w:hAnsiTheme="minorHAnsi"/>
          <w:b/>
        </w:rPr>
      </w:pPr>
      <w:r>
        <w:rPr>
          <w:rFonts w:asciiTheme="minorHAnsi" w:hAnsiTheme="minorHAnsi"/>
          <w:b/>
        </w:rPr>
        <w:t>Hire faculty to share with Sociology to be FCS Specialist, advisor and Family and Consumer Science education student intern supervisor.</w:t>
      </w:r>
    </w:p>
    <w:p w:rsidR="002335B5" w:rsidRDefault="002335B5" w:rsidP="002335B5">
      <w:pPr>
        <w:pStyle w:val="ListParagraph"/>
        <w:numPr>
          <w:ilvl w:val="0"/>
          <w:numId w:val="2"/>
        </w:numPr>
        <w:rPr>
          <w:rFonts w:asciiTheme="minorHAnsi" w:hAnsiTheme="minorHAnsi"/>
          <w:b/>
        </w:rPr>
      </w:pPr>
      <w:r>
        <w:rPr>
          <w:rFonts w:asciiTheme="minorHAnsi" w:hAnsiTheme="minorHAnsi"/>
          <w:b/>
        </w:rPr>
        <w:t>Dr. Amber Paulk agreed to take this position until one of the HES faculty is qualified by State Department of Education requirements to assume this role.</w:t>
      </w:r>
    </w:p>
    <w:p w:rsidR="002335B5" w:rsidRDefault="002335B5" w:rsidP="00F90550">
      <w:pPr>
        <w:pStyle w:val="ListParagraph"/>
        <w:numPr>
          <w:ilvl w:val="0"/>
          <w:numId w:val="3"/>
        </w:numPr>
        <w:rPr>
          <w:rFonts w:asciiTheme="minorHAnsi" w:hAnsiTheme="minorHAnsi"/>
          <w:b/>
        </w:rPr>
      </w:pPr>
      <w:r>
        <w:rPr>
          <w:rFonts w:asciiTheme="minorHAnsi" w:hAnsiTheme="minorHAnsi"/>
          <w:b/>
        </w:rPr>
        <w:t>Program identification on exteriors of two locations.</w:t>
      </w:r>
    </w:p>
    <w:p w:rsidR="002335B5" w:rsidRDefault="002335B5" w:rsidP="002335B5">
      <w:pPr>
        <w:pStyle w:val="ListParagraph"/>
        <w:numPr>
          <w:ilvl w:val="0"/>
          <w:numId w:val="2"/>
        </w:numPr>
        <w:rPr>
          <w:rFonts w:asciiTheme="minorHAnsi" w:hAnsiTheme="minorHAnsi"/>
          <w:b/>
        </w:rPr>
      </w:pPr>
      <w:r>
        <w:rPr>
          <w:rFonts w:asciiTheme="minorHAnsi" w:hAnsiTheme="minorHAnsi"/>
          <w:b/>
        </w:rPr>
        <w:t>Awnings above the entrance at the Floyd Science location and the East Campus location were installed.  Banners were also installed at the Floyd Science location displaying the different concentration offered in the department.</w:t>
      </w:r>
    </w:p>
    <w:p w:rsidR="002335B5" w:rsidRDefault="002335B5" w:rsidP="00F90550">
      <w:pPr>
        <w:pStyle w:val="ListParagraph"/>
        <w:numPr>
          <w:ilvl w:val="0"/>
          <w:numId w:val="3"/>
        </w:numPr>
        <w:rPr>
          <w:rFonts w:asciiTheme="minorHAnsi" w:hAnsiTheme="minorHAnsi"/>
          <w:b/>
        </w:rPr>
      </w:pPr>
      <w:r>
        <w:rPr>
          <w:rFonts w:asciiTheme="minorHAnsi" w:hAnsiTheme="minorHAnsi"/>
          <w:b/>
        </w:rPr>
        <w:lastRenderedPageBreak/>
        <w:t>Increase space in Floyd Science building.</w:t>
      </w:r>
    </w:p>
    <w:p w:rsidR="002335B5" w:rsidRDefault="002335B5" w:rsidP="002335B5">
      <w:pPr>
        <w:pStyle w:val="ListParagraph"/>
        <w:numPr>
          <w:ilvl w:val="0"/>
          <w:numId w:val="2"/>
        </w:numPr>
        <w:rPr>
          <w:rFonts w:asciiTheme="minorHAnsi" w:hAnsiTheme="minorHAnsi"/>
          <w:b/>
        </w:rPr>
      </w:pPr>
      <w:r>
        <w:rPr>
          <w:rFonts w:asciiTheme="minorHAnsi" w:hAnsiTheme="minorHAnsi"/>
          <w:b/>
        </w:rPr>
        <w:t>The Floyd Science building will be demolished to make way for a new building for the College of Nursing.  The university has purchased a building downtown on the corner of College and Seminary Street that will be more than adequate for the department.  Over time all programs in the department will be located in this new space.</w:t>
      </w:r>
    </w:p>
    <w:p w:rsidR="002335B5" w:rsidRDefault="00174284" w:rsidP="00F90550">
      <w:pPr>
        <w:pStyle w:val="ListParagraph"/>
        <w:numPr>
          <w:ilvl w:val="0"/>
          <w:numId w:val="3"/>
        </w:numPr>
        <w:rPr>
          <w:rFonts w:asciiTheme="minorHAnsi" w:hAnsiTheme="minorHAnsi"/>
          <w:b/>
        </w:rPr>
      </w:pPr>
      <w:r>
        <w:rPr>
          <w:rFonts w:asciiTheme="minorHAnsi" w:hAnsiTheme="minorHAnsi"/>
          <w:b/>
        </w:rPr>
        <w:t>Complete renovations at the East Campus.</w:t>
      </w:r>
    </w:p>
    <w:p w:rsidR="00174284" w:rsidRPr="002335B5" w:rsidRDefault="00174284" w:rsidP="00174284">
      <w:pPr>
        <w:pStyle w:val="ListParagraph"/>
        <w:numPr>
          <w:ilvl w:val="0"/>
          <w:numId w:val="2"/>
        </w:numPr>
        <w:rPr>
          <w:rFonts w:asciiTheme="minorHAnsi" w:hAnsiTheme="minorHAnsi"/>
          <w:b/>
        </w:rPr>
      </w:pPr>
      <w:r>
        <w:rPr>
          <w:rFonts w:asciiTheme="minorHAnsi" w:hAnsiTheme="minorHAnsi"/>
          <w:b/>
        </w:rPr>
        <w:t>When the culinary first located at the East Campus facility, the commercial kitchen was phase one of the total renovation project.  Unfortunately, the planned phases 2 and 3 were never begun.  This will be corrected when the culinary is moved to the new location.</w:t>
      </w:r>
    </w:p>
    <w:p w:rsidR="00852ED0" w:rsidRPr="00852ED0" w:rsidRDefault="00852ED0" w:rsidP="00852ED0">
      <w:pPr>
        <w:rPr>
          <w:rFonts w:asciiTheme="minorHAnsi" w:hAnsiTheme="minorHAnsi"/>
          <w:b/>
        </w:rPr>
      </w:pP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p>
    <w:p w:rsidR="001B674C" w:rsidRDefault="001B674C" w:rsidP="00174284">
      <w:pPr>
        <w:pStyle w:val="ListParagraph"/>
        <w:numPr>
          <w:ilvl w:val="0"/>
          <w:numId w:val="1"/>
        </w:numPr>
        <w:rPr>
          <w:rFonts w:asciiTheme="minorHAnsi" w:hAnsiTheme="minorHAnsi"/>
          <w:b/>
        </w:rPr>
      </w:pPr>
      <w:r w:rsidRPr="00174284">
        <w:rPr>
          <w:rFonts w:asciiTheme="minorHAnsi" w:hAnsiTheme="minorHAnsi"/>
          <w:b/>
        </w:rPr>
        <w:t xml:space="preserve">Briefly describe the department’s vision and how it aligns with the University’s </w:t>
      </w:r>
      <w:r w:rsidR="00F730FC" w:rsidRPr="00174284">
        <w:rPr>
          <w:rFonts w:asciiTheme="minorHAnsi" w:hAnsiTheme="minorHAnsi"/>
          <w:b/>
        </w:rPr>
        <w:tab/>
      </w:r>
      <w:r w:rsidRPr="00174284">
        <w:rPr>
          <w:rFonts w:asciiTheme="minorHAnsi" w:hAnsiTheme="minorHAnsi"/>
          <w:b/>
        </w:rPr>
        <w:t>strategic plan:</w:t>
      </w:r>
    </w:p>
    <w:p w:rsidR="0013331F" w:rsidRPr="0013331F" w:rsidRDefault="0013331F" w:rsidP="0013331F">
      <w:pPr>
        <w:rPr>
          <w:rFonts w:asciiTheme="minorHAnsi" w:hAnsiTheme="minorHAnsi"/>
          <w:b/>
        </w:rPr>
      </w:pPr>
    </w:p>
    <w:p w:rsidR="0013331F" w:rsidRPr="0013331F" w:rsidRDefault="0013331F" w:rsidP="0013331F">
      <w:pPr>
        <w:rPr>
          <w:rFonts w:asciiTheme="minorHAnsi" w:hAnsiTheme="minorHAnsi"/>
          <w:b/>
        </w:rPr>
      </w:pPr>
      <w:r>
        <w:rPr>
          <w:rFonts w:asciiTheme="minorHAnsi" w:hAnsiTheme="minorHAnsi"/>
          <w:b/>
        </w:rPr>
        <w:t>The department’s vision is centered on empowering creative students to succeed and lead in areas of food, clothing, shelter and the family.  The faculty strives to deliver theory while at the same time encourages students to create and try new approaches.  This is in line with the university’s vision “Engaging to learn, inquiring to discover, collaborating to empower, and inspiring to lead in a global community.”  This is best accomplished with a diverse faculty as found in the department.  The faculty embraces the strategic plan of the university to offer high quality programs, maintain a student-centered university, celebrate diversity, foster a strong university community, and enhance regional development and outreach.</w:t>
      </w:r>
    </w:p>
    <w:p w:rsidR="00174284" w:rsidRPr="00174284" w:rsidRDefault="00174284" w:rsidP="00174284">
      <w:pPr>
        <w:pStyle w:val="ListParagraph"/>
        <w:ind w:left="1080"/>
        <w:rPr>
          <w:rFonts w:asciiTheme="minorHAnsi" w:hAnsiTheme="minorHAnsi"/>
          <w:b/>
        </w:rPr>
      </w:pPr>
    </w:p>
    <w:p w:rsidR="001B674C" w:rsidRPr="00F730FC" w:rsidRDefault="001B674C" w:rsidP="001B674C">
      <w:pPr>
        <w:rPr>
          <w:rFonts w:asciiTheme="minorHAnsi" w:hAnsiTheme="minorHAnsi"/>
          <w:b/>
        </w:rPr>
      </w:pPr>
    </w:p>
    <w:p w:rsidR="001B674C" w:rsidRDefault="001B674C" w:rsidP="001B674C">
      <w:pPr>
        <w:rPr>
          <w:rFonts w:asciiTheme="minorHAnsi" w:hAnsiTheme="minorHAnsi"/>
        </w:rPr>
      </w:pPr>
    </w:p>
    <w:p w:rsidR="001B674C" w:rsidRDefault="001B674C"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C42D3" w:rsidRDefault="001C42D3" w:rsidP="001B674C">
      <w:pPr>
        <w:rPr>
          <w:rFonts w:asciiTheme="minorHAnsi" w:hAnsiTheme="minorHAnsi"/>
        </w:rPr>
      </w:pPr>
    </w:p>
    <w:p w:rsidR="001B674C" w:rsidRDefault="001B674C" w:rsidP="001B674C">
      <w:pPr>
        <w:rPr>
          <w:rFonts w:asciiTheme="minorHAnsi" w:hAnsiTheme="minorHAnsi"/>
        </w:rPr>
      </w:pPr>
    </w:p>
    <w:p w:rsidR="001B674C" w:rsidRPr="00F730FC" w:rsidRDefault="001B674C" w:rsidP="001B674C">
      <w:pPr>
        <w:jc w:val="center"/>
        <w:rPr>
          <w:rFonts w:asciiTheme="minorHAnsi" w:hAnsiTheme="minorHAnsi"/>
          <w:b/>
        </w:rPr>
      </w:pPr>
      <w:r w:rsidRPr="00F730FC">
        <w:rPr>
          <w:rFonts w:asciiTheme="minorHAnsi" w:hAnsiTheme="minorHAnsi"/>
          <w:b/>
        </w:rPr>
        <w:t>Part II</w:t>
      </w:r>
    </w:p>
    <w:p w:rsidR="001B674C" w:rsidRPr="00F730FC" w:rsidRDefault="001B674C" w:rsidP="001B674C">
      <w:pPr>
        <w:jc w:val="center"/>
        <w:rPr>
          <w:rFonts w:asciiTheme="minorHAnsi" w:hAnsiTheme="minorHAnsi"/>
          <w:b/>
        </w:rPr>
      </w:pPr>
      <w:r w:rsidRPr="00F730FC">
        <w:rPr>
          <w:rFonts w:asciiTheme="minorHAnsi" w:hAnsiTheme="minorHAnsi"/>
          <w:b/>
        </w:rPr>
        <w:t>Academic Program Assessment</w:t>
      </w:r>
    </w:p>
    <w:p w:rsidR="001B674C" w:rsidRDefault="001B674C" w:rsidP="001B674C">
      <w:pPr>
        <w:jc w:val="center"/>
        <w:rPr>
          <w:rFonts w:asciiTheme="minorHAnsi" w:hAnsiTheme="minorHAnsi"/>
        </w:rPr>
      </w:pPr>
    </w:p>
    <w:p w:rsidR="001B674C" w:rsidRDefault="001B674C" w:rsidP="001B674C">
      <w:pPr>
        <w:rPr>
          <w:rFonts w:asciiTheme="minorHAnsi" w:hAnsiTheme="minorHAnsi"/>
        </w:rPr>
      </w:pPr>
      <w:r>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Pr="005C61FF" w:rsidRDefault="001B674C" w:rsidP="001B674C">
      <w:pPr>
        <w:rPr>
          <w:rFonts w:asciiTheme="minorHAnsi" w:hAnsiTheme="minorHAnsi"/>
          <w:b/>
        </w:rPr>
      </w:pPr>
      <w:r w:rsidRPr="00F730FC">
        <w:rPr>
          <w:rFonts w:asciiTheme="minorHAnsi" w:hAnsiTheme="minorHAnsi"/>
          <w:b/>
        </w:rPr>
        <w:t>7.</w:t>
      </w:r>
      <w:r w:rsidRPr="00F730FC">
        <w:rPr>
          <w:rFonts w:asciiTheme="minorHAnsi" w:hAnsiTheme="minorHAnsi"/>
          <w:b/>
        </w:rPr>
        <w:tab/>
      </w:r>
      <w:r w:rsidRPr="00F730FC">
        <w:rPr>
          <w:rFonts w:asciiTheme="minorHAnsi" w:hAnsiTheme="minorHAnsi"/>
          <w:b/>
          <w:u w:val="single"/>
        </w:rPr>
        <w:t>Name of Program</w:t>
      </w:r>
      <w:r w:rsidRPr="005C61FF">
        <w:rPr>
          <w:rFonts w:asciiTheme="minorHAnsi" w:hAnsiTheme="minorHAnsi"/>
          <w:b/>
        </w:rPr>
        <w:t>:</w:t>
      </w:r>
      <w:r w:rsidR="005C61FF" w:rsidRPr="005C61FF">
        <w:rPr>
          <w:rFonts w:asciiTheme="minorHAnsi" w:hAnsiTheme="minorHAnsi"/>
          <w:b/>
        </w:rPr>
        <w:t xml:space="preserve">    Department of Human Environmental Sciences</w:t>
      </w:r>
    </w:p>
    <w:p w:rsidR="001B674C" w:rsidRPr="005C61FF" w:rsidRDefault="001B674C" w:rsidP="001B674C">
      <w:pPr>
        <w:rPr>
          <w:rFonts w:asciiTheme="minorHAnsi" w:hAnsiTheme="minorHAnsi"/>
          <w:b/>
        </w:rPr>
      </w:pPr>
    </w:p>
    <w:p w:rsidR="001B674C" w:rsidRPr="005C61FF" w:rsidRDefault="001B674C" w:rsidP="001B674C">
      <w:pPr>
        <w:rPr>
          <w:rFonts w:asciiTheme="minorHAnsi" w:hAnsiTheme="minorHAnsi"/>
          <w:b/>
        </w:rPr>
      </w:pPr>
      <w:r w:rsidRPr="00F730FC">
        <w:rPr>
          <w:rFonts w:asciiTheme="minorHAnsi" w:hAnsiTheme="minorHAnsi"/>
          <w:b/>
        </w:rPr>
        <w:t>8.</w:t>
      </w:r>
      <w:r w:rsidRPr="00F730FC">
        <w:rPr>
          <w:rFonts w:asciiTheme="minorHAnsi" w:hAnsiTheme="minorHAnsi"/>
          <w:b/>
        </w:rPr>
        <w:tab/>
      </w:r>
      <w:r w:rsidRPr="00F730FC">
        <w:rPr>
          <w:rFonts w:asciiTheme="minorHAnsi" w:hAnsiTheme="minorHAnsi"/>
          <w:b/>
          <w:u w:val="single"/>
        </w:rPr>
        <w:t>Coordinator of Program:</w:t>
      </w:r>
      <w:r w:rsidR="005C61FF">
        <w:rPr>
          <w:rFonts w:asciiTheme="minorHAnsi" w:hAnsiTheme="minorHAnsi"/>
          <w:b/>
          <w:u w:val="single"/>
        </w:rPr>
        <w:t xml:space="preserve">  </w:t>
      </w:r>
      <w:r w:rsidR="005C61FF">
        <w:rPr>
          <w:rFonts w:asciiTheme="minorHAnsi" w:hAnsiTheme="minorHAnsi"/>
          <w:b/>
        </w:rPr>
        <w:t>Jane Wilson</w:t>
      </w:r>
      <w:r w:rsidR="00D16CEC">
        <w:rPr>
          <w:rFonts w:asciiTheme="minorHAnsi" w:hAnsiTheme="minorHAnsi"/>
          <w:b/>
        </w:rPr>
        <w:t xml:space="preserve">, past Chair during this five year </w:t>
      </w:r>
      <w:proofErr w:type="spellStart"/>
      <w:r w:rsidR="00D16CEC">
        <w:rPr>
          <w:rFonts w:asciiTheme="minorHAnsi" w:hAnsiTheme="minorHAnsi"/>
          <w:b/>
        </w:rPr>
        <w:t>perod</w:t>
      </w:r>
      <w:proofErr w:type="spellEnd"/>
    </w:p>
    <w:p w:rsidR="001B674C" w:rsidRPr="00F730FC" w:rsidRDefault="001B674C" w:rsidP="001B674C">
      <w:pPr>
        <w:rPr>
          <w:rFonts w:asciiTheme="minorHAnsi" w:hAnsiTheme="minorHAnsi"/>
          <w:b/>
        </w:rPr>
      </w:pPr>
    </w:p>
    <w:p w:rsidR="001B674C" w:rsidRDefault="001B674C" w:rsidP="001B674C">
      <w:pPr>
        <w:rPr>
          <w:rFonts w:asciiTheme="minorHAnsi" w:hAnsiTheme="minorHAnsi"/>
          <w:b/>
          <w:u w:val="single"/>
        </w:rPr>
      </w:pPr>
      <w:r w:rsidRPr="00F730FC">
        <w:rPr>
          <w:rFonts w:asciiTheme="minorHAnsi" w:hAnsiTheme="minorHAnsi"/>
          <w:b/>
        </w:rPr>
        <w:t>9.</w:t>
      </w:r>
      <w:r w:rsidRPr="00F730FC">
        <w:rPr>
          <w:rFonts w:asciiTheme="minorHAnsi" w:hAnsiTheme="minorHAnsi"/>
          <w:b/>
        </w:rPr>
        <w:tab/>
      </w:r>
      <w:r w:rsidRPr="00F730FC">
        <w:rPr>
          <w:rFonts w:asciiTheme="minorHAnsi" w:hAnsiTheme="minorHAnsi"/>
          <w:b/>
          <w:u w:val="single"/>
        </w:rPr>
        <w:t>Mission Statement of Program:</w:t>
      </w:r>
    </w:p>
    <w:p w:rsidR="005C61FF" w:rsidRDefault="005C61FF" w:rsidP="001B674C">
      <w:pPr>
        <w:rPr>
          <w:rFonts w:asciiTheme="minorHAnsi" w:hAnsiTheme="minorHAnsi"/>
          <w:b/>
          <w:u w:val="single"/>
        </w:rPr>
      </w:pPr>
    </w:p>
    <w:p w:rsidR="005C61FF" w:rsidRPr="005C61FF" w:rsidRDefault="005C61FF" w:rsidP="001B674C">
      <w:pPr>
        <w:rPr>
          <w:rFonts w:asciiTheme="minorHAnsi" w:hAnsiTheme="minorHAnsi"/>
          <w:b/>
        </w:rPr>
      </w:pPr>
      <w:r w:rsidRPr="005C61FF">
        <w:rPr>
          <w:rFonts w:asciiTheme="minorHAnsi" w:hAnsiTheme="minorHAnsi"/>
          <w:b/>
        </w:rPr>
        <w:t>To provide quality undergraduate professional education which enables students to improve the quality of life for individuals and families.  Central to the mission is the ability to guide human development and human relationships, design living environments, satisfy clothing and nutritional needs and manage resources for optimum satisfaction.</w:t>
      </w:r>
    </w:p>
    <w:p w:rsidR="001B674C" w:rsidRPr="005C61FF"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10.</w:t>
      </w:r>
      <w:r w:rsidRPr="00F730FC">
        <w:rPr>
          <w:rFonts w:asciiTheme="minorHAnsi" w:hAnsiTheme="minorHAnsi"/>
          <w:b/>
        </w:rPr>
        <w:tab/>
      </w:r>
      <w:r w:rsidRPr="00F730FC">
        <w:rPr>
          <w:rFonts w:asciiTheme="minorHAnsi" w:hAnsiTheme="minorHAnsi"/>
          <w:b/>
          <w:u w:val="single"/>
        </w:rPr>
        <w:t>Program Overview:</w:t>
      </w:r>
    </w:p>
    <w:p w:rsidR="001B674C" w:rsidRDefault="001B674C" w:rsidP="001B674C">
      <w:pPr>
        <w:rPr>
          <w:rFonts w:asciiTheme="minorHAnsi" w:hAnsiTheme="minorHAnsi"/>
        </w:rPr>
      </w:pPr>
    </w:p>
    <w:p w:rsidR="001B674C" w:rsidRDefault="001B674C" w:rsidP="001B674C">
      <w:pPr>
        <w:rPr>
          <w:rFonts w:asciiTheme="minorHAnsi" w:hAnsiTheme="minorHAnsi"/>
          <w:b/>
        </w:rPr>
      </w:pPr>
      <w:r>
        <w:rPr>
          <w:rFonts w:asciiTheme="minorHAnsi" w:hAnsiTheme="minorHAnsi"/>
        </w:rPr>
        <w:tab/>
      </w:r>
      <w:r w:rsidRPr="00F730FC">
        <w:rPr>
          <w:rFonts w:asciiTheme="minorHAnsi" w:hAnsiTheme="minorHAnsi"/>
          <w:b/>
        </w:rPr>
        <w:t>10.1</w:t>
      </w:r>
      <w:r w:rsidRPr="00F730FC">
        <w:rPr>
          <w:rFonts w:asciiTheme="minorHAnsi" w:hAnsiTheme="minorHAnsi"/>
          <w:b/>
        </w:rPr>
        <w:tab/>
        <w:t>Brief overview of program</w:t>
      </w:r>
    </w:p>
    <w:p w:rsidR="00053A59" w:rsidRDefault="00053A59" w:rsidP="001B674C">
      <w:pPr>
        <w:rPr>
          <w:rFonts w:asciiTheme="minorHAnsi" w:hAnsiTheme="minorHAnsi"/>
          <w:b/>
        </w:rPr>
      </w:pPr>
    </w:p>
    <w:p w:rsidR="00053A59" w:rsidRDefault="00053A59" w:rsidP="00053A59">
      <w:r>
        <w:lastRenderedPageBreak/>
        <w:t>The Department of Human Environmental Sciences offers two Bachelor of Science degrees: Culinary, Nutrition, and Hospitality Management (concentrations in culinary arts, therapeutic nutrition, food service management, and hospitality management); and Human Environmental Sciences (concentrations in child development, interior design, and merchandising). The department also offers a subject field major in family and consumer science leading to the Bachelor of Science in Education degree and qualification for recommendation for the Alabama Class B Secondary Professional Certificate at the 6-12 level. The department provides minor programs in human environmental sciences, culinary arts, foods and nutrition, food management, hospitality management, parent education, retailing and clothing, space planning and design, and therapeutic nutrition science, which may be applied for minor field requirements in programs offered in other departments of the University. The programs of the department are designed to serve students who desire to prepare for advanced study in graduate school leading to teaching, research, and professional positions; or for positions for which preparation in human environmental sciences are appropriate.</w:t>
      </w:r>
    </w:p>
    <w:p w:rsidR="00053A59" w:rsidRDefault="00053A59" w:rsidP="00053A59"/>
    <w:p w:rsidR="00053A59" w:rsidRDefault="00053A59" w:rsidP="00053A59">
      <w:r>
        <w:t>The concentration in child development is designed for students who wish to pursue study in the areas of child development as it relates to quality childhood care and guidance of young children.</w:t>
      </w:r>
    </w:p>
    <w:p w:rsidR="00053A59" w:rsidRDefault="00053A59" w:rsidP="00053A59"/>
    <w:p w:rsidR="00053A59" w:rsidRDefault="00053A59" w:rsidP="00053A59">
      <w:r>
        <w:t>The concentration in culinary arts provides students the knowledge and skills to be successful in the foods industry. Students will be equipped to be managing chefs with the qualifications to manage the required business interests in the food and beverage segment in the hospitality management industry.</w:t>
      </w:r>
    </w:p>
    <w:p w:rsidR="00053A59" w:rsidRDefault="00053A59" w:rsidP="00053A59"/>
    <w:p w:rsidR="00053A59" w:rsidRDefault="00053A59" w:rsidP="00053A59">
      <w:r>
        <w:t>The concentration in food service management provides students with the knowledge and skills to be successful in the food service industry. Students will be equipped to work in entry-level positions both in healthcare and restaurant food service management.</w:t>
      </w:r>
    </w:p>
    <w:p w:rsidR="00053A59" w:rsidRDefault="00053A59" w:rsidP="00053A59"/>
    <w:p w:rsidR="00053A59" w:rsidRDefault="00053A59" w:rsidP="00053A59">
      <w:r>
        <w:t>The concentration in interior design provides the students with the knowledge and skills necessary for successful careers in design and related fields.  The interior design program is accredited by the Council for Interior Design Accreditation (CIDA) and the National Kitchen and Bath Association (NKBA).</w:t>
      </w:r>
    </w:p>
    <w:p w:rsidR="00053A59" w:rsidRDefault="00053A59" w:rsidP="00053A59"/>
    <w:p w:rsidR="00053A59" w:rsidRDefault="00053A59" w:rsidP="00053A59">
      <w:r>
        <w:t>The concentration in merchandising provides pre-professional preparation for careers in management, marketing, and purchasing in many areas of the fashion business.</w:t>
      </w:r>
    </w:p>
    <w:p w:rsidR="00053A59" w:rsidRDefault="00053A59" w:rsidP="00053A59"/>
    <w:p w:rsidR="00053A59" w:rsidRDefault="00053A59" w:rsidP="00053A59">
      <w:r>
        <w:lastRenderedPageBreak/>
        <w:t>The concentration in therapeutic nutrition provides the students with knowledge of the applied and theoretical aspects of the how nutrients function in the body and the relationship between nutrients and health through all life stages. The concentration prepares students for entry-level positions in nutrition-related careers and for post baccalaureate studies.</w:t>
      </w:r>
    </w:p>
    <w:p w:rsidR="00053A59" w:rsidRDefault="00053A59" w:rsidP="00053A59"/>
    <w:p w:rsidR="00053A59" w:rsidRDefault="00053A59" w:rsidP="00053A59">
      <w:r>
        <w:t>In its curricula, the Department of Human Environmental Sciences provides numerous opportunities for credit through supervised field experiences. All students majoring in Human Environmental Sciences and Culinary, Nutrition, and Hospitality Management in both the certification and non-certification programs are required to take the departmental exit exam.</w:t>
      </w:r>
    </w:p>
    <w:p w:rsidR="00053A59" w:rsidRDefault="00053A59" w:rsidP="00053A59"/>
    <w:p w:rsidR="00053A59" w:rsidRPr="00F730FC" w:rsidRDefault="00053A59" w:rsidP="001B674C">
      <w:pPr>
        <w:rPr>
          <w:rFonts w:asciiTheme="minorHAnsi" w:hAnsiTheme="minorHAnsi"/>
          <w:b/>
        </w:rPr>
      </w:pPr>
    </w:p>
    <w:p w:rsidR="001B674C" w:rsidRPr="00F730FC" w:rsidRDefault="001B674C" w:rsidP="001B674C">
      <w:pPr>
        <w:rPr>
          <w:rFonts w:asciiTheme="minorHAnsi" w:hAnsiTheme="minorHAnsi"/>
          <w:b/>
        </w:rPr>
      </w:pPr>
    </w:p>
    <w:p w:rsidR="001B674C" w:rsidRDefault="001B674C" w:rsidP="001B674C">
      <w:pPr>
        <w:rPr>
          <w:rFonts w:asciiTheme="minorHAnsi" w:hAnsiTheme="minorHAnsi"/>
          <w:b/>
        </w:rPr>
      </w:pPr>
      <w:r w:rsidRPr="00F730FC">
        <w:rPr>
          <w:rFonts w:asciiTheme="minorHAnsi" w:hAnsiTheme="minorHAnsi"/>
          <w:b/>
        </w:rPr>
        <w:tab/>
        <w:t>10.2</w:t>
      </w:r>
      <w:r w:rsidRPr="00F730FC">
        <w:rPr>
          <w:rFonts w:asciiTheme="minorHAnsi" w:hAnsiTheme="minorHAnsi"/>
          <w:b/>
        </w:rPr>
        <w:tab/>
        <w:t xml:space="preserve">Student Learning Outcomes of the program </w:t>
      </w:r>
      <w:r w:rsidRPr="00F730FC">
        <w:rPr>
          <w:rFonts w:asciiTheme="minorHAnsi" w:hAnsiTheme="minorHAnsi"/>
          <w:b/>
          <w:i/>
        </w:rPr>
        <w:t xml:space="preserve">(student learning outcomes should </w:t>
      </w:r>
      <w:r w:rsidRPr="00F730FC">
        <w:rPr>
          <w:rFonts w:asciiTheme="minorHAnsi" w:hAnsiTheme="minorHAnsi"/>
          <w:b/>
          <w:i/>
        </w:rPr>
        <w:tab/>
      </w:r>
      <w:r w:rsidRPr="00F730FC">
        <w:rPr>
          <w:rFonts w:asciiTheme="minorHAnsi" w:hAnsiTheme="minorHAnsi"/>
          <w:b/>
          <w:i/>
        </w:rPr>
        <w:tab/>
      </w:r>
      <w:r w:rsidRPr="00F730FC">
        <w:rPr>
          <w:rFonts w:asciiTheme="minorHAnsi" w:hAnsiTheme="minorHAnsi"/>
          <w:b/>
          <w:i/>
        </w:rPr>
        <w:tab/>
        <w:t xml:space="preserve">identify the broad skill area students should master as a result of the program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 xml:space="preserve">by the time they graduate. A matrix indicating which courses address each of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the outcomes identified may be included)</w:t>
      </w:r>
      <w:r w:rsidRPr="00F730FC">
        <w:rPr>
          <w:rFonts w:asciiTheme="minorHAnsi" w:hAnsiTheme="minorHAnsi"/>
          <w:b/>
        </w:rPr>
        <w:t>.</w:t>
      </w:r>
    </w:p>
    <w:p w:rsidR="00172776" w:rsidRDefault="00172776" w:rsidP="001B674C">
      <w:pPr>
        <w:rPr>
          <w:rFonts w:asciiTheme="minorHAnsi" w:hAnsiTheme="minorHAnsi"/>
          <w:b/>
        </w:rPr>
      </w:pPr>
    </w:p>
    <w:p w:rsidR="00172776" w:rsidRDefault="00172776" w:rsidP="001B674C">
      <w:pPr>
        <w:rPr>
          <w:rFonts w:asciiTheme="minorHAnsi" w:hAnsiTheme="minorHAnsi"/>
          <w:b/>
        </w:rPr>
      </w:pPr>
    </w:p>
    <w:tbl>
      <w:tblPr>
        <w:tblStyle w:val="TableGrid"/>
        <w:tblW w:w="9308" w:type="dxa"/>
        <w:tblLook w:val="04A0" w:firstRow="1" w:lastRow="0" w:firstColumn="1" w:lastColumn="0" w:noHBand="0" w:noVBand="1"/>
      </w:tblPr>
      <w:tblGrid>
        <w:gridCol w:w="4654"/>
        <w:gridCol w:w="4654"/>
      </w:tblGrid>
      <w:tr w:rsidR="00172776" w:rsidRPr="00172776" w:rsidTr="00172776">
        <w:trPr>
          <w:trHeight w:val="1520"/>
        </w:trPr>
        <w:tc>
          <w:tcPr>
            <w:tcW w:w="4654" w:type="dxa"/>
          </w:tcPr>
          <w:p w:rsidR="00172776" w:rsidRPr="00172776" w:rsidRDefault="00172776" w:rsidP="00172776">
            <w:pPr>
              <w:rPr>
                <w:rFonts w:eastAsiaTheme="minorHAnsi"/>
              </w:rPr>
            </w:pPr>
            <w:r w:rsidRPr="00172776">
              <w:rPr>
                <w:rFonts w:eastAsiaTheme="minorHAnsi"/>
              </w:rPr>
              <w:t>Student Learning Outcome</w:t>
            </w:r>
          </w:p>
        </w:tc>
        <w:tc>
          <w:tcPr>
            <w:tcW w:w="4654" w:type="dxa"/>
          </w:tcPr>
          <w:p w:rsidR="00172776" w:rsidRPr="00172776" w:rsidRDefault="00172776" w:rsidP="00172776">
            <w:pPr>
              <w:rPr>
                <w:rFonts w:eastAsiaTheme="minorHAnsi"/>
              </w:rPr>
            </w:pPr>
            <w:r w:rsidRPr="00172776">
              <w:rPr>
                <w:rFonts w:eastAsiaTheme="minorHAnsi"/>
              </w:rPr>
              <w:t>Courses addressing outcome</w:t>
            </w:r>
          </w:p>
        </w:tc>
      </w:tr>
      <w:tr w:rsidR="00172776" w:rsidRPr="00172776" w:rsidTr="00172776">
        <w:trPr>
          <w:trHeight w:val="1380"/>
        </w:trPr>
        <w:tc>
          <w:tcPr>
            <w:tcW w:w="4654" w:type="dxa"/>
          </w:tcPr>
          <w:p w:rsidR="00172776" w:rsidRPr="00172776" w:rsidRDefault="00172776" w:rsidP="00172776">
            <w:pPr>
              <w:rPr>
                <w:rFonts w:eastAsiaTheme="minorHAnsi"/>
              </w:rPr>
            </w:pPr>
            <w:r w:rsidRPr="00172776">
              <w:rPr>
                <w:rFonts w:eastAsiaTheme="minorHAnsi"/>
              </w:rPr>
              <w:t>Students will have the knowledge of basic dietary guidelines for healthy eating and demonstrate the ability to utilize those guidelines when assessing and planning dietary intake for themselves and others.</w:t>
            </w:r>
          </w:p>
        </w:tc>
        <w:tc>
          <w:tcPr>
            <w:tcW w:w="4654" w:type="dxa"/>
          </w:tcPr>
          <w:p w:rsidR="00172776" w:rsidRPr="00172776" w:rsidRDefault="00172776" w:rsidP="00172776">
            <w:pPr>
              <w:rPr>
                <w:rFonts w:eastAsiaTheme="minorHAnsi"/>
              </w:rPr>
            </w:pPr>
            <w:r w:rsidRPr="00172776">
              <w:rPr>
                <w:rFonts w:eastAsiaTheme="minorHAnsi"/>
              </w:rPr>
              <w:t>CNH 342 Nutrition</w:t>
            </w:r>
          </w:p>
          <w:p w:rsidR="00172776" w:rsidRPr="00172776" w:rsidRDefault="00172776" w:rsidP="00172776">
            <w:pPr>
              <w:rPr>
                <w:rFonts w:eastAsiaTheme="minorHAnsi"/>
              </w:rPr>
            </w:pPr>
            <w:r w:rsidRPr="00172776">
              <w:rPr>
                <w:rFonts w:eastAsiaTheme="minorHAnsi"/>
              </w:rPr>
              <w:t>CNH 242 Food Science</w:t>
            </w:r>
          </w:p>
        </w:tc>
      </w:tr>
      <w:tr w:rsidR="00172776" w:rsidRPr="00172776" w:rsidTr="00172776">
        <w:trPr>
          <w:trHeight w:val="1462"/>
        </w:trPr>
        <w:tc>
          <w:tcPr>
            <w:tcW w:w="4654" w:type="dxa"/>
          </w:tcPr>
          <w:p w:rsidR="00172776" w:rsidRPr="00172776" w:rsidRDefault="00172776" w:rsidP="00172776">
            <w:pPr>
              <w:rPr>
                <w:rFonts w:eastAsiaTheme="minorHAnsi"/>
              </w:rPr>
            </w:pPr>
            <w:r w:rsidRPr="00172776">
              <w:rPr>
                <w:rFonts w:eastAsiaTheme="minorHAnsi"/>
              </w:rPr>
              <w:t>Students will have the knowledge of elements and principles of design And demonstrate this understanding in design for functional and aesthetically pleasing interiors, clothing and food presentation.</w:t>
            </w:r>
          </w:p>
        </w:tc>
        <w:tc>
          <w:tcPr>
            <w:tcW w:w="4654" w:type="dxa"/>
          </w:tcPr>
          <w:p w:rsidR="00172776" w:rsidRPr="00172776" w:rsidRDefault="00172776" w:rsidP="00172776">
            <w:pPr>
              <w:rPr>
                <w:rFonts w:eastAsiaTheme="minorHAnsi"/>
              </w:rPr>
            </w:pPr>
            <w:r w:rsidRPr="00172776">
              <w:rPr>
                <w:rFonts w:eastAsiaTheme="minorHAnsi"/>
              </w:rPr>
              <w:t>HES 361 Introduction to Interior Design</w:t>
            </w:r>
          </w:p>
        </w:tc>
      </w:tr>
      <w:tr w:rsidR="00172776" w:rsidRPr="00172776" w:rsidTr="00172776">
        <w:trPr>
          <w:trHeight w:val="1380"/>
        </w:trPr>
        <w:tc>
          <w:tcPr>
            <w:tcW w:w="4654" w:type="dxa"/>
          </w:tcPr>
          <w:p w:rsidR="00172776" w:rsidRPr="00172776" w:rsidRDefault="00172776" w:rsidP="00172776">
            <w:pPr>
              <w:rPr>
                <w:rFonts w:eastAsiaTheme="minorHAnsi"/>
              </w:rPr>
            </w:pPr>
            <w:r w:rsidRPr="00172776">
              <w:rPr>
                <w:rFonts w:eastAsiaTheme="minorHAnsi"/>
              </w:rPr>
              <w:t>Students will have a basic knowledge of components of textiles and demonstrate this knowledge through the selection of functional and aesthetically pleasing textiles for use in interiors, clothing and food service.</w:t>
            </w:r>
          </w:p>
        </w:tc>
        <w:tc>
          <w:tcPr>
            <w:tcW w:w="4654" w:type="dxa"/>
          </w:tcPr>
          <w:p w:rsidR="00172776" w:rsidRPr="00172776" w:rsidRDefault="00172776" w:rsidP="00172776">
            <w:pPr>
              <w:rPr>
                <w:rFonts w:eastAsiaTheme="minorHAnsi"/>
              </w:rPr>
            </w:pPr>
            <w:r w:rsidRPr="00172776">
              <w:rPr>
                <w:rFonts w:eastAsiaTheme="minorHAnsi"/>
              </w:rPr>
              <w:t>HES 341W Textiles and Materials</w:t>
            </w:r>
          </w:p>
        </w:tc>
      </w:tr>
      <w:tr w:rsidR="00172776" w:rsidRPr="00172776" w:rsidTr="00172776">
        <w:trPr>
          <w:trHeight w:val="1462"/>
        </w:trPr>
        <w:tc>
          <w:tcPr>
            <w:tcW w:w="4654" w:type="dxa"/>
          </w:tcPr>
          <w:p w:rsidR="00172776" w:rsidRPr="00172776" w:rsidRDefault="00172776" w:rsidP="00172776">
            <w:pPr>
              <w:rPr>
                <w:rFonts w:eastAsiaTheme="minorHAnsi"/>
              </w:rPr>
            </w:pPr>
            <w:r w:rsidRPr="00172776">
              <w:rPr>
                <w:rFonts w:eastAsiaTheme="minorHAnsi"/>
              </w:rPr>
              <w:lastRenderedPageBreak/>
              <w:t>Students will have knowledge of the strategies for intergenerational living in the home, school, workplace and other environmental settings.</w:t>
            </w:r>
          </w:p>
        </w:tc>
        <w:tc>
          <w:tcPr>
            <w:tcW w:w="4654" w:type="dxa"/>
          </w:tcPr>
          <w:p w:rsidR="00172776" w:rsidRPr="00172776" w:rsidRDefault="00172776" w:rsidP="00172776">
            <w:pPr>
              <w:rPr>
                <w:rFonts w:eastAsiaTheme="minorHAnsi"/>
              </w:rPr>
            </w:pPr>
            <w:r w:rsidRPr="00172776">
              <w:rPr>
                <w:rFonts w:eastAsiaTheme="minorHAnsi"/>
              </w:rPr>
              <w:t>HES 443 Family Development</w:t>
            </w:r>
          </w:p>
        </w:tc>
      </w:tr>
      <w:tr w:rsidR="00172776" w:rsidRPr="00172776" w:rsidTr="00172776">
        <w:trPr>
          <w:trHeight w:val="1380"/>
        </w:trPr>
        <w:tc>
          <w:tcPr>
            <w:tcW w:w="4654" w:type="dxa"/>
          </w:tcPr>
          <w:p w:rsidR="00172776" w:rsidRPr="00172776" w:rsidRDefault="00172776" w:rsidP="00172776">
            <w:pPr>
              <w:rPr>
                <w:rFonts w:eastAsiaTheme="minorHAnsi"/>
              </w:rPr>
            </w:pPr>
            <w:r w:rsidRPr="00172776">
              <w:rPr>
                <w:rFonts w:eastAsiaTheme="minorHAnsi"/>
              </w:rPr>
              <w:t>Students will have a knowledge of technology tools, technology information and technological advancements in the areas of interior design, merchandising, nutrition, culinary arts and child development.</w:t>
            </w:r>
          </w:p>
        </w:tc>
        <w:tc>
          <w:tcPr>
            <w:tcW w:w="4654" w:type="dxa"/>
          </w:tcPr>
          <w:p w:rsidR="00172776" w:rsidRPr="00172776" w:rsidRDefault="00172776" w:rsidP="00172776">
            <w:pPr>
              <w:rPr>
                <w:rFonts w:eastAsiaTheme="minorHAnsi"/>
              </w:rPr>
            </w:pPr>
            <w:r w:rsidRPr="00172776">
              <w:rPr>
                <w:rFonts w:eastAsiaTheme="minorHAnsi"/>
              </w:rPr>
              <w:t>CIS 125 Business Applications of Microcomputer Software</w:t>
            </w:r>
          </w:p>
          <w:p w:rsidR="00172776" w:rsidRPr="00172776" w:rsidRDefault="00172776" w:rsidP="00172776">
            <w:pPr>
              <w:rPr>
                <w:rFonts w:eastAsiaTheme="minorHAnsi"/>
              </w:rPr>
            </w:pPr>
            <w:r w:rsidRPr="00172776">
              <w:rPr>
                <w:rFonts w:eastAsiaTheme="minorHAnsi"/>
              </w:rPr>
              <w:t>HES 361 Introduction to Interior Design</w:t>
            </w:r>
          </w:p>
        </w:tc>
      </w:tr>
    </w:tbl>
    <w:p w:rsidR="00172776" w:rsidRPr="00172776" w:rsidRDefault="00172776" w:rsidP="00172776">
      <w:pPr>
        <w:jc w:val="center"/>
        <w:rPr>
          <w:rFonts w:asciiTheme="minorHAnsi" w:eastAsiaTheme="minorHAnsi" w:hAnsiTheme="minorHAnsi" w:cstheme="minorBidi"/>
          <w:sz w:val="22"/>
          <w:szCs w:val="22"/>
        </w:rPr>
      </w:pPr>
    </w:p>
    <w:p w:rsidR="00172776" w:rsidRDefault="00172776" w:rsidP="001B674C">
      <w:pPr>
        <w:rPr>
          <w:rFonts w:asciiTheme="minorHAnsi" w:hAnsiTheme="minorHAnsi"/>
          <w:b/>
        </w:rPr>
      </w:pPr>
    </w:p>
    <w:p w:rsidR="00172776" w:rsidRPr="00F730FC" w:rsidRDefault="00172776" w:rsidP="001B674C">
      <w:pPr>
        <w:rPr>
          <w:rFonts w:asciiTheme="minorHAnsi" w:hAnsiTheme="minorHAnsi"/>
          <w:b/>
        </w:rPr>
      </w:pPr>
    </w:p>
    <w:p w:rsidR="001B674C" w:rsidRPr="00F730FC" w:rsidRDefault="001B674C" w:rsidP="001B674C">
      <w:pPr>
        <w:rPr>
          <w:rFonts w:asciiTheme="minorHAnsi" w:hAnsiTheme="minorHAnsi"/>
          <w:b/>
        </w:rPr>
      </w:pPr>
    </w:p>
    <w:p w:rsidR="001B674C" w:rsidRDefault="001B674C" w:rsidP="001B674C">
      <w:pPr>
        <w:rPr>
          <w:rFonts w:asciiTheme="minorHAnsi" w:hAnsiTheme="minorHAnsi"/>
          <w:b/>
        </w:rPr>
      </w:pPr>
      <w:r w:rsidRPr="00F730FC">
        <w:rPr>
          <w:rFonts w:asciiTheme="minorHAnsi" w:hAnsiTheme="minorHAnsi"/>
          <w:b/>
        </w:rPr>
        <w:tab/>
        <w:t>10.3</w:t>
      </w:r>
      <w:r w:rsidRPr="00F730FC">
        <w:rPr>
          <w:rFonts w:asciiTheme="minorHAnsi" w:hAnsiTheme="minorHAnsi"/>
          <w:b/>
        </w:rPr>
        <w:tab/>
        <w:t xml:space="preserve">Program productivity to include five-year trends for number of majors, degrees </w:t>
      </w:r>
      <w:r w:rsidR="00F730FC">
        <w:rPr>
          <w:rFonts w:asciiTheme="minorHAnsi" w:hAnsiTheme="minorHAnsi"/>
          <w:b/>
        </w:rPr>
        <w:tab/>
      </w:r>
      <w:r w:rsidR="00F730FC">
        <w:rPr>
          <w:rFonts w:asciiTheme="minorHAnsi" w:hAnsiTheme="minorHAnsi"/>
          <w:b/>
        </w:rPr>
        <w:tab/>
      </w:r>
      <w:r w:rsidRPr="00F730FC">
        <w:rPr>
          <w:rFonts w:asciiTheme="minorHAnsi" w:hAnsiTheme="minorHAnsi"/>
          <w:b/>
        </w:rPr>
        <w:t>conferred, and other data that demonstrate program growth:</w:t>
      </w:r>
    </w:p>
    <w:p w:rsidR="00172776" w:rsidRDefault="00172776" w:rsidP="001B674C">
      <w:pPr>
        <w:rPr>
          <w:rFonts w:asciiTheme="minorHAnsi" w:hAnsiTheme="minorHAnsi"/>
          <w:b/>
        </w:rPr>
      </w:pPr>
    </w:p>
    <w:p w:rsidR="00172776" w:rsidRDefault="00172776" w:rsidP="001B674C">
      <w:pPr>
        <w:rPr>
          <w:rFonts w:asciiTheme="minorHAnsi" w:hAnsiTheme="minorHAnsi"/>
          <w:b/>
        </w:rPr>
      </w:pPr>
      <w:r>
        <w:rPr>
          <w:rFonts w:asciiTheme="minorHAnsi" w:hAnsiTheme="minorHAnsi"/>
          <w:b/>
        </w:rPr>
        <w:t>Data provided by the Office of Institutional Research, Planning and Assessment.</w:t>
      </w:r>
    </w:p>
    <w:p w:rsidR="00172776" w:rsidRDefault="00172776" w:rsidP="001B674C">
      <w:pPr>
        <w:rPr>
          <w:rFonts w:asciiTheme="minorHAnsi" w:hAnsiTheme="minorHAnsi"/>
          <w:b/>
        </w:rPr>
      </w:pPr>
    </w:p>
    <w:tbl>
      <w:tblPr>
        <w:tblW w:w="9319" w:type="dxa"/>
        <w:tblLook w:val="04A0" w:firstRow="1" w:lastRow="0" w:firstColumn="1" w:lastColumn="0" w:noHBand="0" w:noVBand="1"/>
      </w:tblPr>
      <w:tblGrid>
        <w:gridCol w:w="1751"/>
        <w:gridCol w:w="1246"/>
        <w:gridCol w:w="1245"/>
        <w:gridCol w:w="1245"/>
        <w:gridCol w:w="1329"/>
        <w:gridCol w:w="1256"/>
        <w:gridCol w:w="1356"/>
      </w:tblGrid>
      <w:tr w:rsidR="00172776" w:rsidTr="00172776">
        <w:trPr>
          <w:trHeight w:val="255"/>
        </w:trPr>
        <w:tc>
          <w:tcPr>
            <w:tcW w:w="1715"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bookmarkStart w:id="1" w:name="RANGE!A1:G59"/>
            <w:r>
              <w:rPr>
                <w:rFonts w:ascii="Arial" w:hAnsi="Arial" w:cs="Arial"/>
                <w:b/>
                <w:bCs/>
                <w:sz w:val="20"/>
                <w:szCs w:val="20"/>
              </w:rPr>
              <w:t>DEPARTMENT:</w:t>
            </w:r>
            <w:bookmarkEnd w:id="1"/>
          </w:p>
        </w:tc>
        <w:tc>
          <w:tcPr>
            <w:tcW w:w="3736" w:type="dxa"/>
            <w:gridSpan w:val="3"/>
            <w:tcBorders>
              <w:top w:val="nil"/>
              <w:left w:val="nil"/>
              <w:bottom w:val="nil"/>
              <w:right w:val="nil"/>
            </w:tcBorders>
            <w:shd w:val="clear" w:color="000000" w:fill="FFFFFF"/>
            <w:noWrap/>
            <w:vAlign w:val="bottom"/>
            <w:hideMark/>
          </w:tcPr>
          <w:p w:rsidR="00172776" w:rsidRDefault="00172776">
            <w:pPr>
              <w:rPr>
                <w:rFonts w:ascii="Arial" w:hAnsi="Arial" w:cs="Arial"/>
                <w:b/>
                <w:bCs/>
                <w:i/>
                <w:iCs/>
                <w:sz w:val="20"/>
                <w:szCs w:val="20"/>
              </w:rPr>
            </w:pPr>
            <w:r>
              <w:rPr>
                <w:rFonts w:ascii="Arial" w:hAnsi="Arial" w:cs="Arial"/>
                <w:b/>
                <w:bCs/>
                <w:i/>
                <w:iCs/>
                <w:sz w:val="20"/>
                <w:szCs w:val="20"/>
              </w:rPr>
              <w:t>Human Environmental Sciences</w:t>
            </w:r>
          </w:p>
        </w:tc>
        <w:tc>
          <w:tcPr>
            <w:tcW w:w="1256"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r>
      <w:tr w:rsidR="00172776" w:rsidTr="00172776">
        <w:trPr>
          <w:trHeight w:val="150"/>
        </w:trPr>
        <w:tc>
          <w:tcPr>
            <w:tcW w:w="1715"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jc w:val="center"/>
              <w:rPr>
                <w:rFonts w:ascii="Arial" w:hAnsi="Arial" w:cs="Arial"/>
                <w:b/>
                <w:bCs/>
                <w:sz w:val="20"/>
                <w:szCs w:val="20"/>
              </w:rPr>
            </w:pPr>
            <w:r>
              <w:rPr>
                <w:rFonts w:ascii="Arial" w:hAnsi="Arial" w:cs="Arial"/>
                <w:b/>
                <w:bCs/>
                <w:sz w:val="20"/>
                <w:szCs w:val="20"/>
              </w:rPr>
              <w:t> </w:t>
            </w:r>
          </w:p>
        </w:tc>
      </w:tr>
      <w:tr w:rsidR="00172776" w:rsidTr="00172776">
        <w:trPr>
          <w:trHeight w:val="300"/>
        </w:trPr>
        <w:tc>
          <w:tcPr>
            <w:tcW w:w="6707" w:type="dxa"/>
            <w:gridSpan w:val="5"/>
            <w:tcBorders>
              <w:top w:val="single" w:sz="8" w:space="0" w:color="auto"/>
              <w:left w:val="single" w:sz="8" w:space="0" w:color="auto"/>
              <w:bottom w:val="single" w:sz="4" w:space="0" w:color="auto"/>
              <w:right w:val="nil"/>
            </w:tcBorders>
            <w:shd w:val="clear" w:color="000000" w:fill="CCC0DA"/>
            <w:noWrap/>
            <w:vAlign w:val="center"/>
            <w:hideMark/>
          </w:tcPr>
          <w:p w:rsidR="00172776" w:rsidRDefault="00172776">
            <w:pPr>
              <w:rPr>
                <w:rFonts w:ascii="Arial" w:hAnsi="Arial" w:cs="Arial"/>
                <w:b/>
                <w:bCs/>
                <w:sz w:val="20"/>
                <w:szCs w:val="20"/>
              </w:rPr>
            </w:pPr>
            <w:r>
              <w:rPr>
                <w:rFonts w:ascii="Arial" w:hAnsi="Arial" w:cs="Arial"/>
                <w:b/>
                <w:bCs/>
                <w:sz w:val="20"/>
                <w:szCs w:val="20"/>
              </w:rPr>
              <w:t>1. Number of Duplicated Majors</w:t>
            </w:r>
            <w:r>
              <w:rPr>
                <w:rFonts w:ascii="Arial" w:hAnsi="Arial" w:cs="Arial"/>
                <w:sz w:val="20"/>
                <w:szCs w:val="20"/>
              </w:rPr>
              <w:t xml:space="preserve"> (SU, FA &amp; SP Semesters Combined)</w:t>
            </w:r>
          </w:p>
        </w:tc>
        <w:tc>
          <w:tcPr>
            <w:tcW w:w="1256" w:type="dxa"/>
            <w:tcBorders>
              <w:top w:val="single" w:sz="8" w:space="0" w:color="auto"/>
              <w:left w:val="nil"/>
              <w:bottom w:val="single" w:sz="4" w:space="0" w:color="auto"/>
              <w:right w:val="nil"/>
            </w:tcBorders>
            <w:shd w:val="clear" w:color="000000" w:fill="CCC0DA"/>
            <w:noWrap/>
            <w:vAlign w:val="center"/>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center"/>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Bachelor</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55"/>
        </w:trPr>
        <w:tc>
          <w:tcPr>
            <w:tcW w:w="171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Full-Time</w:t>
            </w:r>
          </w:p>
        </w:tc>
        <w:tc>
          <w:tcPr>
            <w:tcW w:w="124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201</w:t>
            </w:r>
          </w:p>
        </w:tc>
        <w:tc>
          <w:tcPr>
            <w:tcW w:w="1245" w:type="dxa"/>
            <w:tcBorders>
              <w:top w:val="single" w:sz="4" w:space="0" w:color="auto"/>
              <w:left w:val="nil"/>
              <w:bottom w:val="single" w:sz="4" w:space="0" w:color="auto"/>
              <w:right w:val="nil"/>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215</w:t>
            </w:r>
          </w:p>
        </w:tc>
        <w:tc>
          <w:tcPr>
            <w:tcW w:w="1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208</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192</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175</w:t>
            </w:r>
          </w:p>
        </w:tc>
        <w:tc>
          <w:tcPr>
            <w:tcW w:w="1356" w:type="dxa"/>
            <w:tcBorders>
              <w:top w:val="single" w:sz="4" w:space="0" w:color="auto"/>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198.20</w:t>
            </w:r>
          </w:p>
        </w:tc>
      </w:tr>
      <w:tr w:rsidR="00172776" w:rsidTr="00172776">
        <w:trPr>
          <w:trHeight w:val="255"/>
        </w:trPr>
        <w:tc>
          <w:tcPr>
            <w:tcW w:w="1715" w:type="dxa"/>
            <w:tcBorders>
              <w:top w:val="nil"/>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Part-Time</w:t>
            </w:r>
          </w:p>
        </w:tc>
        <w:tc>
          <w:tcPr>
            <w:tcW w:w="124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25</w:t>
            </w:r>
          </w:p>
        </w:tc>
        <w:tc>
          <w:tcPr>
            <w:tcW w:w="1245" w:type="dxa"/>
            <w:tcBorders>
              <w:top w:val="nil"/>
              <w:left w:val="nil"/>
              <w:bottom w:val="single" w:sz="4" w:space="0" w:color="auto"/>
              <w:right w:val="nil"/>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37</w:t>
            </w:r>
          </w:p>
        </w:tc>
        <w:tc>
          <w:tcPr>
            <w:tcW w:w="1245" w:type="dxa"/>
            <w:tcBorders>
              <w:top w:val="nil"/>
              <w:left w:val="single" w:sz="4" w:space="0" w:color="auto"/>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32</w:t>
            </w:r>
          </w:p>
        </w:tc>
        <w:tc>
          <w:tcPr>
            <w:tcW w:w="125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29</w:t>
            </w:r>
          </w:p>
        </w:tc>
        <w:tc>
          <w:tcPr>
            <w:tcW w:w="125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38</w:t>
            </w:r>
          </w:p>
        </w:tc>
        <w:tc>
          <w:tcPr>
            <w:tcW w:w="1356" w:type="dxa"/>
            <w:tcBorders>
              <w:top w:val="nil"/>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32.20</w:t>
            </w:r>
          </w:p>
        </w:tc>
      </w:tr>
      <w:tr w:rsidR="00172776" w:rsidTr="00172776">
        <w:trPr>
          <w:trHeight w:val="255"/>
        </w:trPr>
        <w:tc>
          <w:tcPr>
            <w:tcW w:w="1715" w:type="dxa"/>
            <w:tcBorders>
              <w:top w:val="nil"/>
              <w:left w:val="single" w:sz="8" w:space="0" w:color="auto"/>
              <w:bottom w:val="single" w:sz="4" w:space="0" w:color="auto"/>
              <w:right w:val="single" w:sz="4" w:space="0" w:color="auto"/>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Total</w:t>
            </w:r>
          </w:p>
        </w:tc>
        <w:tc>
          <w:tcPr>
            <w:tcW w:w="124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226</w:t>
            </w:r>
          </w:p>
        </w:tc>
        <w:tc>
          <w:tcPr>
            <w:tcW w:w="1245"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252</w:t>
            </w:r>
          </w:p>
        </w:tc>
        <w:tc>
          <w:tcPr>
            <w:tcW w:w="1245"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240</w:t>
            </w:r>
          </w:p>
        </w:tc>
        <w:tc>
          <w:tcPr>
            <w:tcW w:w="1256" w:type="dxa"/>
            <w:tcBorders>
              <w:top w:val="nil"/>
              <w:left w:val="nil"/>
              <w:bottom w:val="single" w:sz="4" w:space="0" w:color="auto"/>
              <w:right w:val="nil"/>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221</w:t>
            </w:r>
          </w:p>
        </w:tc>
        <w:tc>
          <w:tcPr>
            <w:tcW w:w="1256" w:type="dxa"/>
            <w:tcBorders>
              <w:top w:val="nil"/>
              <w:left w:val="single" w:sz="4" w:space="0" w:color="auto"/>
              <w:bottom w:val="single" w:sz="4" w:space="0" w:color="auto"/>
              <w:right w:val="nil"/>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213</w:t>
            </w:r>
          </w:p>
        </w:tc>
        <w:tc>
          <w:tcPr>
            <w:tcW w:w="1356" w:type="dxa"/>
            <w:tcBorders>
              <w:top w:val="nil"/>
              <w:left w:val="single" w:sz="4" w:space="0" w:color="auto"/>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230.40</w:t>
            </w:r>
          </w:p>
        </w:tc>
      </w:tr>
      <w:tr w:rsidR="00172776" w:rsidTr="00172776">
        <w:trPr>
          <w:trHeight w:val="270"/>
        </w:trPr>
        <w:tc>
          <w:tcPr>
            <w:tcW w:w="1715" w:type="dxa"/>
            <w:tcBorders>
              <w:top w:val="nil"/>
              <w:left w:val="single" w:sz="8" w:space="0" w:color="auto"/>
              <w:bottom w:val="nil"/>
              <w:right w:val="single" w:sz="4" w:space="0" w:color="auto"/>
            </w:tcBorders>
            <w:shd w:val="clear"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FTE Students</w:t>
            </w:r>
          </w:p>
        </w:tc>
        <w:tc>
          <w:tcPr>
            <w:tcW w:w="1246" w:type="dxa"/>
            <w:tcBorders>
              <w:top w:val="nil"/>
              <w:left w:val="nil"/>
              <w:bottom w:val="nil"/>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209.33</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227.33</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218.67</w:t>
            </w:r>
          </w:p>
        </w:tc>
        <w:tc>
          <w:tcPr>
            <w:tcW w:w="1256" w:type="dxa"/>
            <w:tcBorders>
              <w:top w:val="nil"/>
              <w:left w:val="nil"/>
              <w:bottom w:val="nil"/>
              <w:right w:val="nil"/>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201.67</w:t>
            </w:r>
          </w:p>
        </w:tc>
        <w:tc>
          <w:tcPr>
            <w:tcW w:w="1256" w:type="dxa"/>
            <w:tcBorders>
              <w:top w:val="nil"/>
              <w:left w:val="single" w:sz="4" w:space="0" w:color="auto"/>
              <w:bottom w:val="nil"/>
              <w:right w:val="nil"/>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187.67</w:t>
            </w:r>
          </w:p>
        </w:tc>
        <w:tc>
          <w:tcPr>
            <w:tcW w:w="1356" w:type="dxa"/>
            <w:tcBorders>
              <w:top w:val="nil"/>
              <w:left w:val="single" w:sz="4" w:space="0" w:color="auto"/>
              <w:bottom w:val="nil"/>
              <w:right w:val="single" w:sz="8"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208.93</w:t>
            </w:r>
          </w:p>
        </w:tc>
      </w:tr>
      <w:tr w:rsidR="00172776" w:rsidTr="00172776">
        <w:trPr>
          <w:trHeight w:val="150"/>
        </w:trPr>
        <w:tc>
          <w:tcPr>
            <w:tcW w:w="1715" w:type="dxa"/>
            <w:tcBorders>
              <w:top w:val="single" w:sz="8" w:space="0" w:color="auto"/>
              <w:left w:val="single" w:sz="8" w:space="0" w:color="auto"/>
              <w:bottom w:val="single" w:sz="8" w:space="0" w:color="auto"/>
              <w:right w:val="nil"/>
            </w:tcBorders>
            <w:shd w:val="clear" w:color="000000" w:fill="CCC0DA"/>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46" w:type="dxa"/>
            <w:tcBorders>
              <w:top w:val="single" w:sz="8" w:space="0" w:color="auto"/>
              <w:left w:val="single" w:sz="4" w:space="0" w:color="auto"/>
              <w:bottom w:val="single" w:sz="8" w:space="0" w:color="auto"/>
              <w:right w:val="single" w:sz="4" w:space="0" w:color="auto"/>
            </w:tcBorders>
            <w:shd w:val="clear" w:color="000000" w:fill="CCC0DA"/>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45" w:type="dxa"/>
            <w:tcBorders>
              <w:top w:val="single" w:sz="8" w:space="0" w:color="auto"/>
              <w:left w:val="nil"/>
              <w:bottom w:val="single" w:sz="8" w:space="0" w:color="auto"/>
              <w:right w:val="single" w:sz="4" w:space="0" w:color="auto"/>
            </w:tcBorders>
            <w:shd w:val="clear" w:color="000000" w:fill="CCC0DA"/>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45" w:type="dxa"/>
            <w:tcBorders>
              <w:top w:val="single" w:sz="8" w:space="0" w:color="auto"/>
              <w:left w:val="nil"/>
              <w:bottom w:val="single" w:sz="8" w:space="0" w:color="auto"/>
              <w:right w:val="single" w:sz="4" w:space="0" w:color="auto"/>
            </w:tcBorders>
            <w:shd w:val="clear" w:color="000000" w:fill="CCC0DA"/>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56" w:type="dxa"/>
            <w:tcBorders>
              <w:top w:val="single" w:sz="8" w:space="0" w:color="auto"/>
              <w:left w:val="nil"/>
              <w:bottom w:val="single" w:sz="8" w:space="0" w:color="auto"/>
              <w:right w:val="nil"/>
            </w:tcBorders>
            <w:shd w:val="clear" w:color="000000" w:fill="CCC0DA"/>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56" w:type="dxa"/>
            <w:tcBorders>
              <w:top w:val="single" w:sz="8" w:space="0" w:color="auto"/>
              <w:left w:val="single" w:sz="4" w:space="0" w:color="auto"/>
              <w:bottom w:val="single" w:sz="8" w:space="0" w:color="auto"/>
              <w:right w:val="nil"/>
            </w:tcBorders>
            <w:shd w:val="clear" w:color="000000" w:fill="CCC0DA"/>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356" w:type="dxa"/>
            <w:tcBorders>
              <w:top w:val="single" w:sz="8" w:space="0" w:color="auto"/>
              <w:left w:val="single" w:sz="4" w:space="0" w:color="auto"/>
              <w:bottom w:val="single" w:sz="8" w:space="0" w:color="auto"/>
              <w:right w:val="single" w:sz="8" w:space="0" w:color="auto"/>
            </w:tcBorders>
            <w:shd w:val="clear" w:color="000000" w:fill="CCC0DA"/>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Master</w:t>
            </w:r>
          </w:p>
        </w:tc>
        <w:tc>
          <w:tcPr>
            <w:tcW w:w="1246" w:type="dxa"/>
            <w:tcBorders>
              <w:top w:val="nil"/>
              <w:left w:val="single" w:sz="4" w:space="0" w:color="auto"/>
              <w:bottom w:val="nil"/>
              <w:right w:val="single" w:sz="4" w:space="0" w:color="auto"/>
            </w:tcBorders>
            <w:shd w:val="pct25"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 </w:t>
            </w:r>
          </w:p>
        </w:tc>
        <w:tc>
          <w:tcPr>
            <w:tcW w:w="1245" w:type="dxa"/>
            <w:tcBorders>
              <w:top w:val="nil"/>
              <w:left w:val="nil"/>
              <w:bottom w:val="nil"/>
              <w:right w:val="single" w:sz="4" w:space="0" w:color="auto"/>
            </w:tcBorders>
            <w:shd w:val="pct25"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 </w:t>
            </w:r>
          </w:p>
        </w:tc>
        <w:tc>
          <w:tcPr>
            <w:tcW w:w="1245" w:type="dxa"/>
            <w:tcBorders>
              <w:top w:val="nil"/>
              <w:left w:val="nil"/>
              <w:bottom w:val="nil"/>
              <w:right w:val="single" w:sz="4" w:space="0" w:color="auto"/>
            </w:tcBorders>
            <w:shd w:val="pct25"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 </w:t>
            </w:r>
          </w:p>
        </w:tc>
        <w:tc>
          <w:tcPr>
            <w:tcW w:w="1256" w:type="dxa"/>
            <w:tcBorders>
              <w:top w:val="nil"/>
              <w:left w:val="nil"/>
              <w:bottom w:val="nil"/>
              <w:right w:val="single" w:sz="4" w:space="0" w:color="auto"/>
            </w:tcBorders>
            <w:shd w:val="pct25"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 </w:t>
            </w:r>
          </w:p>
        </w:tc>
        <w:tc>
          <w:tcPr>
            <w:tcW w:w="1256" w:type="dxa"/>
            <w:tcBorders>
              <w:top w:val="nil"/>
              <w:left w:val="nil"/>
              <w:bottom w:val="nil"/>
              <w:right w:val="single" w:sz="4" w:space="0" w:color="auto"/>
            </w:tcBorders>
            <w:shd w:val="pct25"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 </w:t>
            </w:r>
          </w:p>
        </w:tc>
        <w:tc>
          <w:tcPr>
            <w:tcW w:w="1356" w:type="dxa"/>
            <w:tcBorders>
              <w:top w:val="nil"/>
              <w:left w:val="nil"/>
              <w:bottom w:val="nil"/>
              <w:right w:val="single" w:sz="8" w:space="0" w:color="auto"/>
            </w:tcBorders>
            <w:shd w:val="pct25"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 </w:t>
            </w:r>
          </w:p>
        </w:tc>
      </w:tr>
      <w:tr w:rsidR="00172776" w:rsidTr="00172776">
        <w:trPr>
          <w:trHeight w:val="255"/>
        </w:trPr>
        <w:tc>
          <w:tcPr>
            <w:tcW w:w="171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Full-Time</w:t>
            </w:r>
          </w:p>
        </w:tc>
        <w:tc>
          <w:tcPr>
            <w:tcW w:w="1246" w:type="dxa"/>
            <w:tcBorders>
              <w:top w:val="single" w:sz="4" w:space="0" w:color="auto"/>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single" w:sz="4" w:space="0" w:color="auto"/>
              <w:left w:val="nil"/>
              <w:bottom w:val="single" w:sz="4" w:space="0" w:color="auto"/>
              <w:right w:val="nil"/>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single" w:sz="4" w:space="0" w:color="auto"/>
              <w:left w:val="single" w:sz="4" w:space="0" w:color="auto"/>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4" w:space="0" w:color="auto"/>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4" w:space="0" w:color="auto"/>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4" w:space="0" w:color="auto"/>
              <w:left w:val="nil"/>
              <w:bottom w:val="single" w:sz="4" w:space="0" w:color="auto"/>
              <w:right w:val="single" w:sz="8"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Part-Time</w:t>
            </w:r>
          </w:p>
        </w:tc>
        <w:tc>
          <w:tcPr>
            <w:tcW w:w="1246"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single" w:sz="4" w:space="0" w:color="auto"/>
              <w:right w:val="nil"/>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single" w:sz="4" w:space="0" w:color="auto"/>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single" w:sz="4" w:space="0" w:color="auto"/>
              <w:right w:val="single" w:sz="8"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single" w:sz="4" w:space="0" w:color="auto"/>
              <w:right w:val="single" w:sz="4" w:space="0" w:color="auto"/>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Total</w:t>
            </w:r>
          </w:p>
        </w:tc>
        <w:tc>
          <w:tcPr>
            <w:tcW w:w="1246"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 </w:t>
            </w:r>
          </w:p>
        </w:tc>
        <w:tc>
          <w:tcPr>
            <w:tcW w:w="1245"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 </w:t>
            </w:r>
          </w:p>
        </w:tc>
        <w:tc>
          <w:tcPr>
            <w:tcW w:w="1245"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 </w:t>
            </w:r>
          </w:p>
        </w:tc>
        <w:tc>
          <w:tcPr>
            <w:tcW w:w="1256" w:type="dxa"/>
            <w:tcBorders>
              <w:top w:val="nil"/>
              <w:left w:val="nil"/>
              <w:bottom w:val="single" w:sz="4" w:space="0" w:color="auto"/>
              <w:right w:val="nil"/>
            </w:tcBorders>
            <w:shd w:val="pct25"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 </w:t>
            </w:r>
          </w:p>
        </w:tc>
        <w:tc>
          <w:tcPr>
            <w:tcW w:w="1256" w:type="dxa"/>
            <w:tcBorders>
              <w:top w:val="nil"/>
              <w:left w:val="single" w:sz="4" w:space="0" w:color="auto"/>
              <w:bottom w:val="single" w:sz="4" w:space="0" w:color="auto"/>
              <w:right w:val="single" w:sz="4" w:space="0" w:color="auto"/>
            </w:tcBorders>
            <w:shd w:val="pct25"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 </w:t>
            </w:r>
          </w:p>
        </w:tc>
        <w:tc>
          <w:tcPr>
            <w:tcW w:w="1356" w:type="dxa"/>
            <w:tcBorders>
              <w:top w:val="nil"/>
              <w:left w:val="nil"/>
              <w:bottom w:val="single" w:sz="4" w:space="0" w:color="auto"/>
              <w:right w:val="single" w:sz="8" w:space="0" w:color="auto"/>
            </w:tcBorders>
            <w:shd w:val="pct25"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 </w:t>
            </w:r>
          </w:p>
        </w:tc>
      </w:tr>
      <w:tr w:rsidR="00172776" w:rsidTr="00172776">
        <w:trPr>
          <w:trHeight w:val="270"/>
        </w:trPr>
        <w:tc>
          <w:tcPr>
            <w:tcW w:w="1715" w:type="dxa"/>
            <w:tcBorders>
              <w:top w:val="nil"/>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FTE Students</w:t>
            </w:r>
          </w:p>
        </w:tc>
        <w:tc>
          <w:tcPr>
            <w:tcW w:w="1246"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45"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45"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56" w:type="dxa"/>
            <w:tcBorders>
              <w:top w:val="nil"/>
              <w:left w:val="nil"/>
              <w:bottom w:val="single" w:sz="8" w:space="0" w:color="auto"/>
              <w:right w:val="nil"/>
            </w:tcBorders>
            <w:shd w:val="pct25"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256" w:type="dxa"/>
            <w:tcBorders>
              <w:top w:val="nil"/>
              <w:left w:val="single" w:sz="4" w:space="0" w:color="auto"/>
              <w:bottom w:val="single" w:sz="8" w:space="0" w:color="auto"/>
              <w:right w:val="single" w:sz="4" w:space="0" w:color="auto"/>
            </w:tcBorders>
            <w:shd w:val="pct25"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c>
          <w:tcPr>
            <w:tcW w:w="1356" w:type="dxa"/>
            <w:tcBorders>
              <w:top w:val="nil"/>
              <w:left w:val="nil"/>
              <w:bottom w:val="single" w:sz="8" w:space="0" w:color="auto"/>
              <w:right w:val="single" w:sz="8" w:space="0" w:color="auto"/>
            </w:tcBorders>
            <w:shd w:val="pct25"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 </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4206"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2. Number of Degrees Conferred</w:t>
            </w:r>
          </w:p>
        </w:tc>
        <w:tc>
          <w:tcPr>
            <w:tcW w:w="1245"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Level</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55"/>
        </w:trPr>
        <w:tc>
          <w:tcPr>
            <w:tcW w:w="171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172776" w:rsidRDefault="00172776">
            <w:pPr>
              <w:ind w:firstLineChars="100" w:firstLine="200"/>
              <w:rPr>
                <w:rFonts w:ascii="Arial" w:hAnsi="Arial" w:cs="Arial"/>
                <w:sz w:val="20"/>
                <w:szCs w:val="20"/>
              </w:rPr>
            </w:pPr>
            <w:r>
              <w:rPr>
                <w:rFonts w:ascii="Arial" w:hAnsi="Arial" w:cs="Arial"/>
                <w:sz w:val="20"/>
                <w:szCs w:val="20"/>
              </w:rPr>
              <w:t>Bachelor's</w:t>
            </w:r>
          </w:p>
        </w:tc>
        <w:tc>
          <w:tcPr>
            <w:tcW w:w="124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29</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28</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36</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35</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33</w:t>
            </w:r>
          </w:p>
        </w:tc>
        <w:tc>
          <w:tcPr>
            <w:tcW w:w="1356" w:type="dxa"/>
            <w:tcBorders>
              <w:top w:val="single" w:sz="4" w:space="0" w:color="auto"/>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32.20</w:t>
            </w:r>
          </w:p>
        </w:tc>
      </w:tr>
      <w:tr w:rsidR="00172776" w:rsidTr="00172776">
        <w:trPr>
          <w:trHeight w:val="255"/>
        </w:trPr>
        <w:tc>
          <w:tcPr>
            <w:tcW w:w="1715" w:type="dxa"/>
            <w:tcBorders>
              <w:top w:val="nil"/>
              <w:left w:val="single" w:sz="8" w:space="0" w:color="auto"/>
              <w:bottom w:val="nil"/>
              <w:right w:val="single" w:sz="4" w:space="0" w:color="auto"/>
            </w:tcBorders>
            <w:shd w:val="clear" w:color="000000" w:fill="FFFFFF"/>
            <w:vAlign w:val="bottom"/>
            <w:hideMark/>
          </w:tcPr>
          <w:p w:rsidR="00172776" w:rsidRDefault="00172776">
            <w:pPr>
              <w:ind w:firstLineChars="100" w:firstLine="200"/>
              <w:rPr>
                <w:rFonts w:ascii="Arial" w:hAnsi="Arial" w:cs="Arial"/>
                <w:sz w:val="20"/>
                <w:szCs w:val="20"/>
              </w:rPr>
            </w:pPr>
            <w:r>
              <w:rPr>
                <w:rFonts w:ascii="Arial" w:hAnsi="Arial" w:cs="Arial"/>
                <w:sz w:val="20"/>
                <w:szCs w:val="20"/>
              </w:rPr>
              <w:t>Master's</w:t>
            </w:r>
          </w:p>
        </w:tc>
        <w:tc>
          <w:tcPr>
            <w:tcW w:w="1246" w:type="dxa"/>
            <w:tcBorders>
              <w:top w:val="nil"/>
              <w:left w:val="nil"/>
              <w:bottom w:val="nil"/>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single" w:sz="8"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70"/>
        </w:trPr>
        <w:tc>
          <w:tcPr>
            <w:tcW w:w="1715" w:type="dxa"/>
            <w:tcBorders>
              <w:top w:val="single" w:sz="4" w:space="0" w:color="auto"/>
              <w:left w:val="single" w:sz="8" w:space="0" w:color="auto"/>
              <w:bottom w:val="single" w:sz="8" w:space="0" w:color="auto"/>
              <w:right w:val="single" w:sz="4" w:space="0" w:color="auto"/>
            </w:tcBorders>
            <w:shd w:val="clear" w:color="000000" w:fill="FFFFFF"/>
            <w:vAlign w:val="bottom"/>
            <w:hideMark/>
          </w:tcPr>
          <w:p w:rsidR="00172776" w:rsidRDefault="00172776">
            <w:pPr>
              <w:rPr>
                <w:rFonts w:ascii="Arial" w:hAnsi="Arial" w:cs="Arial"/>
                <w:b/>
                <w:bCs/>
                <w:sz w:val="20"/>
                <w:szCs w:val="20"/>
              </w:rPr>
            </w:pPr>
            <w:r>
              <w:rPr>
                <w:rFonts w:ascii="Arial" w:hAnsi="Arial" w:cs="Arial"/>
                <w:b/>
                <w:bCs/>
                <w:sz w:val="20"/>
                <w:szCs w:val="20"/>
              </w:rPr>
              <w:t>Total</w:t>
            </w:r>
          </w:p>
        </w:tc>
        <w:tc>
          <w:tcPr>
            <w:tcW w:w="124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29</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28</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36</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35</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33</w:t>
            </w:r>
          </w:p>
        </w:tc>
        <w:tc>
          <w:tcPr>
            <w:tcW w:w="1356" w:type="dxa"/>
            <w:tcBorders>
              <w:top w:val="single" w:sz="4" w:space="0" w:color="auto"/>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32.20</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4206"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3. Majors/Degrees Conferred Ratio</w:t>
            </w:r>
          </w:p>
        </w:tc>
        <w:tc>
          <w:tcPr>
            <w:tcW w:w="1245"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b/>
                <w:bCs/>
                <w:i/>
                <w:iCs/>
                <w:sz w:val="20"/>
                <w:szCs w:val="20"/>
              </w:rPr>
            </w:pPr>
            <w:r>
              <w:rPr>
                <w:rFonts w:ascii="Arial" w:hAnsi="Arial" w:cs="Arial"/>
                <w:b/>
                <w:bCs/>
                <w:i/>
                <w:iCs/>
                <w:sz w:val="20"/>
                <w:szCs w:val="20"/>
              </w:rPr>
              <w:t> </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55"/>
        </w:trPr>
        <w:tc>
          <w:tcPr>
            <w:tcW w:w="171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Bachelor's Ratio</w:t>
            </w:r>
          </w:p>
        </w:tc>
        <w:tc>
          <w:tcPr>
            <w:tcW w:w="124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7.79</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9.00</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6.67</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6.31</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6.45</w:t>
            </w:r>
          </w:p>
        </w:tc>
        <w:tc>
          <w:tcPr>
            <w:tcW w:w="1356" w:type="dxa"/>
            <w:tcBorders>
              <w:top w:val="single" w:sz="4" w:space="0" w:color="auto"/>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7.25</w:t>
            </w:r>
          </w:p>
        </w:tc>
      </w:tr>
      <w:tr w:rsidR="00172776" w:rsidTr="00172776">
        <w:trPr>
          <w:trHeight w:val="270"/>
        </w:trPr>
        <w:tc>
          <w:tcPr>
            <w:tcW w:w="1715" w:type="dxa"/>
            <w:tcBorders>
              <w:top w:val="nil"/>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Master's Ratio</w:t>
            </w:r>
          </w:p>
        </w:tc>
        <w:tc>
          <w:tcPr>
            <w:tcW w:w="1246"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single" w:sz="8" w:space="0" w:color="auto"/>
              <w:right w:val="single" w:sz="8"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6707" w:type="dxa"/>
            <w:gridSpan w:val="5"/>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lastRenderedPageBreak/>
              <w:t xml:space="preserve">4. Student Credit Hours </w:t>
            </w:r>
            <w:r>
              <w:rPr>
                <w:rFonts w:ascii="Arial" w:hAnsi="Arial" w:cs="Arial"/>
                <w:sz w:val="20"/>
                <w:szCs w:val="20"/>
              </w:rPr>
              <w:t>(SU, FA &amp; SP Semesters Combined)</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Level</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55"/>
        </w:trPr>
        <w:tc>
          <w:tcPr>
            <w:tcW w:w="171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Undergraduate</w:t>
            </w:r>
          </w:p>
        </w:tc>
        <w:tc>
          <w:tcPr>
            <w:tcW w:w="124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5,022</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5,655</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5,184</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5,037</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4,699</w:t>
            </w:r>
          </w:p>
        </w:tc>
        <w:tc>
          <w:tcPr>
            <w:tcW w:w="1356" w:type="dxa"/>
            <w:tcBorders>
              <w:top w:val="single" w:sz="4" w:space="0" w:color="auto"/>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5,119.40</w:t>
            </w:r>
          </w:p>
        </w:tc>
      </w:tr>
      <w:tr w:rsidR="00172776" w:rsidTr="00172776">
        <w:trPr>
          <w:trHeight w:val="255"/>
        </w:trPr>
        <w:tc>
          <w:tcPr>
            <w:tcW w:w="1715" w:type="dxa"/>
            <w:tcBorders>
              <w:top w:val="nil"/>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Graduate</w:t>
            </w:r>
          </w:p>
        </w:tc>
        <w:tc>
          <w:tcPr>
            <w:tcW w:w="1246"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4"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single" w:sz="4" w:space="0" w:color="auto"/>
              <w:right w:val="single" w:sz="8"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70"/>
        </w:trPr>
        <w:tc>
          <w:tcPr>
            <w:tcW w:w="1715" w:type="dxa"/>
            <w:tcBorders>
              <w:top w:val="nil"/>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Total</w:t>
            </w:r>
          </w:p>
        </w:tc>
        <w:tc>
          <w:tcPr>
            <w:tcW w:w="1246"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5,022</w:t>
            </w:r>
          </w:p>
        </w:tc>
        <w:tc>
          <w:tcPr>
            <w:tcW w:w="1245"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5,655</w:t>
            </w:r>
          </w:p>
        </w:tc>
        <w:tc>
          <w:tcPr>
            <w:tcW w:w="1245"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5,184</w:t>
            </w:r>
          </w:p>
        </w:tc>
        <w:tc>
          <w:tcPr>
            <w:tcW w:w="1256"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5,037</w:t>
            </w:r>
          </w:p>
        </w:tc>
        <w:tc>
          <w:tcPr>
            <w:tcW w:w="1256"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4,699</w:t>
            </w:r>
          </w:p>
        </w:tc>
        <w:tc>
          <w:tcPr>
            <w:tcW w:w="1356" w:type="dxa"/>
            <w:tcBorders>
              <w:top w:val="nil"/>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5,119.40</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5451" w:type="dxa"/>
            <w:gridSpan w:val="4"/>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 xml:space="preserve">5. Average Class Size </w:t>
            </w:r>
            <w:r>
              <w:rPr>
                <w:rFonts w:ascii="Arial" w:hAnsi="Arial" w:cs="Arial"/>
                <w:sz w:val="20"/>
                <w:szCs w:val="20"/>
              </w:rPr>
              <w:t>(Classes of 6 or more students)</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Level</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55"/>
        </w:trPr>
        <w:tc>
          <w:tcPr>
            <w:tcW w:w="171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Undergrad</w:t>
            </w:r>
          </w:p>
        </w:tc>
        <w:tc>
          <w:tcPr>
            <w:tcW w:w="124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26.9</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26.2</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21.1</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20.6</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18.3</w:t>
            </w:r>
          </w:p>
        </w:tc>
        <w:tc>
          <w:tcPr>
            <w:tcW w:w="1356" w:type="dxa"/>
            <w:tcBorders>
              <w:top w:val="single" w:sz="4" w:space="0" w:color="auto"/>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22.62</w:t>
            </w:r>
          </w:p>
        </w:tc>
      </w:tr>
      <w:tr w:rsidR="00172776" w:rsidTr="00172776">
        <w:trPr>
          <w:trHeight w:val="270"/>
        </w:trPr>
        <w:tc>
          <w:tcPr>
            <w:tcW w:w="1715" w:type="dxa"/>
            <w:tcBorders>
              <w:top w:val="nil"/>
              <w:left w:val="single" w:sz="8" w:space="0" w:color="auto"/>
              <w:bottom w:val="single" w:sz="8"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Graduate</w:t>
            </w:r>
          </w:p>
        </w:tc>
        <w:tc>
          <w:tcPr>
            <w:tcW w:w="1246"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single" w:sz="8" w:space="0" w:color="auto"/>
              <w:right w:val="single" w:sz="4"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single" w:sz="8" w:space="0" w:color="auto"/>
              <w:right w:val="single" w:sz="8" w:space="0" w:color="auto"/>
            </w:tcBorders>
            <w:shd w:val="pct25"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4206"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 xml:space="preserve">6. Number of Faculty </w:t>
            </w:r>
            <w:r>
              <w:rPr>
                <w:rFonts w:ascii="Arial" w:hAnsi="Arial" w:cs="Arial"/>
                <w:sz w:val="20"/>
                <w:szCs w:val="20"/>
              </w:rPr>
              <w:t>(Fall Semester)</w:t>
            </w:r>
          </w:p>
        </w:tc>
        <w:tc>
          <w:tcPr>
            <w:tcW w:w="1245"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Faculty</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55"/>
        </w:trPr>
        <w:tc>
          <w:tcPr>
            <w:tcW w:w="171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Full-Time</w:t>
            </w:r>
          </w:p>
        </w:tc>
        <w:tc>
          <w:tcPr>
            <w:tcW w:w="124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w:t>
            </w:r>
          </w:p>
        </w:tc>
        <w:tc>
          <w:tcPr>
            <w:tcW w:w="1245"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w:t>
            </w:r>
          </w:p>
        </w:tc>
        <w:tc>
          <w:tcPr>
            <w:tcW w:w="1356" w:type="dxa"/>
            <w:tcBorders>
              <w:top w:val="single" w:sz="4" w:space="0" w:color="auto"/>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5.60</w:t>
            </w:r>
          </w:p>
        </w:tc>
      </w:tr>
      <w:tr w:rsidR="00172776" w:rsidTr="00172776">
        <w:trPr>
          <w:trHeight w:val="255"/>
        </w:trPr>
        <w:tc>
          <w:tcPr>
            <w:tcW w:w="1715" w:type="dxa"/>
            <w:tcBorders>
              <w:top w:val="nil"/>
              <w:left w:val="single" w:sz="8" w:space="0" w:color="auto"/>
              <w:bottom w:val="single" w:sz="4" w:space="0" w:color="auto"/>
              <w:right w:val="single" w:sz="4" w:space="0" w:color="auto"/>
            </w:tcBorders>
            <w:shd w:val="clear" w:color="000000" w:fill="FFFFFF"/>
            <w:noWrap/>
            <w:vAlign w:val="bottom"/>
            <w:hideMark/>
          </w:tcPr>
          <w:p w:rsidR="00172776" w:rsidRDefault="00172776">
            <w:pPr>
              <w:ind w:firstLineChars="100" w:firstLine="200"/>
              <w:rPr>
                <w:rFonts w:ascii="Arial" w:hAnsi="Arial" w:cs="Arial"/>
                <w:sz w:val="20"/>
                <w:szCs w:val="20"/>
              </w:rPr>
            </w:pPr>
            <w:r>
              <w:rPr>
                <w:rFonts w:ascii="Arial" w:hAnsi="Arial" w:cs="Arial"/>
                <w:sz w:val="20"/>
                <w:szCs w:val="20"/>
              </w:rPr>
              <w:t>Part-Time</w:t>
            </w:r>
          </w:p>
        </w:tc>
        <w:tc>
          <w:tcPr>
            <w:tcW w:w="124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w:t>
            </w:r>
          </w:p>
        </w:tc>
        <w:tc>
          <w:tcPr>
            <w:tcW w:w="1245"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4</w:t>
            </w:r>
          </w:p>
        </w:tc>
        <w:tc>
          <w:tcPr>
            <w:tcW w:w="1245"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w:t>
            </w:r>
          </w:p>
        </w:tc>
        <w:tc>
          <w:tcPr>
            <w:tcW w:w="125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w:t>
            </w:r>
          </w:p>
        </w:tc>
        <w:tc>
          <w:tcPr>
            <w:tcW w:w="125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w:t>
            </w:r>
          </w:p>
        </w:tc>
        <w:tc>
          <w:tcPr>
            <w:tcW w:w="1356" w:type="dxa"/>
            <w:tcBorders>
              <w:top w:val="nil"/>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3.40</w:t>
            </w:r>
          </w:p>
        </w:tc>
      </w:tr>
      <w:tr w:rsidR="00172776" w:rsidTr="00172776">
        <w:trPr>
          <w:trHeight w:val="255"/>
        </w:trPr>
        <w:tc>
          <w:tcPr>
            <w:tcW w:w="1715" w:type="dxa"/>
            <w:tcBorders>
              <w:top w:val="nil"/>
              <w:left w:val="single" w:sz="8" w:space="0" w:color="auto"/>
              <w:bottom w:val="single" w:sz="4" w:space="0" w:color="auto"/>
              <w:right w:val="single" w:sz="4" w:space="0" w:color="auto"/>
            </w:tcBorders>
            <w:shd w:val="clear" w:color="000000" w:fill="FFFFFF"/>
            <w:noWrap/>
            <w:vAlign w:val="bottom"/>
            <w:hideMark/>
          </w:tcPr>
          <w:p w:rsidR="00172776" w:rsidRDefault="00172776">
            <w:pPr>
              <w:rPr>
                <w:rFonts w:ascii="Arial" w:hAnsi="Arial" w:cs="Arial"/>
                <w:b/>
                <w:bCs/>
                <w:sz w:val="20"/>
                <w:szCs w:val="20"/>
              </w:rPr>
            </w:pPr>
            <w:r>
              <w:rPr>
                <w:rFonts w:ascii="Arial" w:hAnsi="Arial" w:cs="Arial"/>
                <w:b/>
                <w:bCs/>
                <w:sz w:val="20"/>
                <w:szCs w:val="20"/>
              </w:rPr>
              <w:t>Total</w:t>
            </w:r>
          </w:p>
        </w:tc>
        <w:tc>
          <w:tcPr>
            <w:tcW w:w="124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8</w:t>
            </w:r>
          </w:p>
        </w:tc>
        <w:tc>
          <w:tcPr>
            <w:tcW w:w="1245"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9</w:t>
            </w:r>
          </w:p>
        </w:tc>
        <w:tc>
          <w:tcPr>
            <w:tcW w:w="1245"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9</w:t>
            </w:r>
          </w:p>
        </w:tc>
        <w:tc>
          <w:tcPr>
            <w:tcW w:w="125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8</w:t>
            </w:r>
          </w:p>
        </w:tc>
        <w:tc>
          <w:tcPr>
            <w:tcW w:w="1256" w:type="dxa"/>
            <w:tcBorders>
              <w:top w:val="nil"/>
              <w:left w:val="nil"/>
              <w:bottom w:val="single" w:sz="4" w:space="0" w:color="auto"/>
              <w:right w:val="single" w:sz="4"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11</w:t>
            </w:r>
          </w:p>
        </w:tc>
        <w:tc>
          <w:tcPr>
            <w:tcW w:w="1356" w:type="dxa"/>
            <w:tcBorders>
              <w:top w:val="nil"/>
              <w:left w:val="nil"/>
              <w:bottom w:val="single" w:sz="4" w:space="0" w:color="auto"/>
              <w:right w:val="single" w:sz="8" w:space="0" w:color="auto"/>
            </w:tcBorders>
            <w:shd w:val="clear" w:color="000000" w:fill="FFFFFF"/>
            <w:noWrap/>
            <w:vAlign w:val="bottom"/>
            <w:hideMark/>
          </w:tcPr>
          <w:p w:rsidR="00172776" w:rsidRDefault="00172776">
            <w:pPr>
              <w:jc w:val="right"/>
              <w:rPr>
                <w:rFonts w:ascii="Arial" w:hAnsi="Arial" w:cs="Arial"/>
                <w:b/>
                <w:bCs/>
                <w:sz w:val="20"/>
                <w:szCs w:val="20"/>
              </w:rPr>
            </w:pPr>
            <w:r>
              <w:rPr>
                <w:rFonts w:ascii="Arial" w:hAnsi="Arial" w:cs="Arial"/>
                <w:b/>
                <w:bCs/>
                <w:sz w:val="20"/>
                <w:szCs w:val="20"/>
              </w:rPr>
              <w:t>9.00</w:t>
            </w:r>
          </w:p>
        </w:tc>
      </w:tr>
      <w:tr w:rsidR="00172776" w:rsidTr="00172776">
        <w:trPr>
          <w:trHeight w:val="270"/>
        </w:trPr>
        <w:tc>
          <w:tcPr>
            <w:tcW w:w="1715" w:type="dxa"/>
            <w:tcBorders>
              <w:top w:val="nil"/>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i/>
                <w:iCs/>
                <w:sz w:val="20"/>
                <w:szCs w:val="20"/>
              </w:rPr>
            </w:pPr>
            <w:r>
              <w:rPr>
                <w:rFonts w:ascii="Arial" w:hAnsi="Arial" w:cs="Arial"/>
                <w:i/>
                <w:iCs/>
                <w:sz w:val="20"/>
                <w:szCs w:val="20"/>
              </w:rPr>
              <w:t>FTE Faculty</w:t>
            </w:r>
          </w:p>
        </w:tc>
        <w:tc>
          <w:tcPr>
            <w:tcW w:w="1246"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6.00</w:t>
            </w:r>
          </w:p>
        </w:tc>
        <w:tc>
          <w:tcPr>
            <w:tcW w:w="1245"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6.33</w:t>
            </w:r>
          </w:p>
        </w:tc>
        <w:tc>
          <w:tcPr>
            <w:tcW w:w="1245"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7.00</w:t>
            </w:r>
          </w:p>
        </w:tc>
        <w:tc>
          <w:tcPr>
            <w:tcW w:w="1256"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6.67</w:t>
            </w:r>
          </w:p>
        </w:tc>
        <w:tc>
          <w:tcPr>
            <w:tcW w:w="1256" w:type="dxa"/>
            <w:tcBorders>
              <w:top w:val="nil"/>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7.67</w:t>
            </w:r>
          </w:p>
        </w:tc>
        <w:tc>
          <w:tcPr>
            <w:tcW w:w="1356" w:type="dxa"/>
            <w:tcBorders>
              <w:top w:val="nil"/>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i/>
                <w:iCs/>
                <w:sz w:val="20"/>
                <w:szCs w:val="20"/>
              </w:rPr>
            </w:pPr>
            <w:r>
              <w:rPr>
                <w:rFonts w:ascii="Arial" w:hAnsi="Arial" w:cs="Arial"/>
                <w:i/>
                <w:iCs/>
                <w:sz w:val="20"/>
                <w:szCs w:val="20"/>
              </w:rPr>
              <w:t>6.73</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6707" w:type="dxa"/>
            <w:gridSpan w:val="5"/>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 xml:space="preserve">7. FTE Student/FTE Faculty Ratio </w:t>
            </w:r>
            <w:r>
              <w:rPr>
                <w:rFonts w:ascii="Arial" w:hAnsi="Arial" w:cs="Arial"/>
                <w:sz w:val="20"/>
                <w:szCs w:val="20"/>
              </w:rPr>
              <w:t>(as per U.S. News definition)</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70"/>
        </w:trPr>
        <w:tc>
          <w:tcPr>
            <w:tcW w:w="1715"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Ratio</w:t>
            </w:r>
          </w:p>
        </w:tc>
        <w:tc>
          <w:tcPr>
            <w:tcW w:w="124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34.89</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35.89</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31.24</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30.25</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24.48</w:t>
            </w:r>
          </w:p>
        </w:tc>
        <w:tc>
          <w:tcPr>
            <w:tcW w:w="1356" w:type="dxa"/>
            <w:tcBorders>
              <w:top w:val="single" w:sz="4" w:space="0" w:color="auto"/>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31.35</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4206"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8. Credit Hours/FTE Faculty Ratio</w:t>
            </w:r>
          </w:p>
        </w:tc>
        <w:tc>
          <w:tcPr>
            <w:tcW w:w="1245"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70"/>
        </w:trPr>
        <w:tc>
          <w:tcPr>
            <w:tcW w:w="1715"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CH/Faculty</w:t>
            </w:r>
          </w:p>
        </w:tc>
        <w:tc>
          <w:tcPr>
            <w:tcW w:w="124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837.00</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892.89</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740.57</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755.55</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612.91</w:t>
            </w:r>
          </w:p>
        </w:tc>
        <w:tc>
          <w:tcPr>
            <w:tcW w:w="1356" w:type="dxa"/>
            <w:tcBorders>
              <w:top w:val="single" w:sz="4" w:space="0" w:color="auto"/>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767.79</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6707" w:type="dxa"/>
            <w:gridSpan w:val="5"/>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 xml:space="preserve">9. Department Expenditures </w:t>
            </w:r>
            <w:r>
              <w:rPr>
                <w:rFonts w:ascii="Arial" w:hAnsi="Arial" w:cs="Arial"/>
                <w:sz w:val="20"/>
                <w:szCs w:val="20"/>
              </w:rPr>
              <w:t>(Actual Personnel and Non-Personnel)</w:t>
            </w:r>
          </w:p>
        </w:tc>
        <w:tc>
          <w:tcPr>
            <w:tcW w:w="1256" w:type="dxa"/>
            <w:tcBorders>
              <w:top w:val="single" w:sz="8" w:space="0" w:color="auto"/>
              <w:left w:val="nil"/>
              <w:bottom w:val="single" w:sz="4" w:space="0" w:color="auto"/>
              <w:right w:val="nil"/>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70"/>
        </w:trPr>
        <w:tc>
          <w:tcPr>
            <w:tcW w:w="1715"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Budget</w:t>
            </w:r>
          </w:p>
        </w:tc>
        <w:tc>
          <w:tcPr>
            <w:tcW w:w="124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$452,806</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$594,201</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$682,108</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$712,035</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$665,374</w:t>
            </w:r>
          </w:p>
        </w:tc>
        <w:tc>
          <w:tcPr>
            <w:tcW w:w="1356" w:type="dxa"/>
            <w:tcBorders>
              <w:top w:val="single" w:sz="4" w:space="0" w:color="auto"/>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$621,304.89</w:t>
            </w:r>
          </w:p>
        </w:tc>
      </w:tr>
      <w:tr w:rsidR="00172776" w:rsidTr="00172776">
        <w:trPr>
          <w:trHeight w:val="199"/>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7963" w:type="dxa"/>
            <w:gridSpan w:val="6"/>
            <w:tcBorders>
              <w:top w:val="single" w:sz="8" w:space="0" w:color="auto"/>
              <w:left w:val="single" w:sz="8" w:space="0" w:color="auto"/>
              <w:bottom w:val="single" w:sz="4" w:space="0" w:color="auto"/>
              <w:right w:val="nil"/>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 xml:space="preserve">10. Cost Per Credit Hour </w:t>
            </w:r>
            <w:r>
              <w:rPr>
                <w:rFonts w:ascii="Arial" w:hAnsi="Arial" w:cs="Arial"/>
                <w:sz w:val="20"/>
                <w:szCs w:val="20"/>
              </w:rPr>
              <w:t>(Total Department Expenditures/Total Credit Hours)</w:t>
            </w:r>
          </w:p>
        </w:tc>
        <w:tc>
          <w:tcPr>
            <w:tcW w:w="1356" w:type="dxa"/>
            <w:tcBorders>
              <w:top w:val="single" w:sz="8" w:space="0" w:color="auto"/>
              <w:left w:val="nil"/>
              <w:bottom w:val="single" w:sz="4" w:space="0" w:color="auto"/>
              <w:right w:val="single" w:sz="8" w:space="0" w:color="auto"/>
            </w:tcBorders>
            <w:shd w:val="clear" w:color="000000" w:fill="CCC0DA"/>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70"/>
        </w:trPr>
        <w:tc>
          <w:tcPr>
            <w:tcW w:w="1715"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Cost</w:t>
            </w:r>
          </w:p>
        </w:tc>
        <w:tc>
          <w:tcPr>
            <w:tcW w:w="124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$90.16</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$105.08</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$131.58</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$141.36</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$141.60</w:t>
            </w:r>
          </w:p>
        </w:tc>
        <w:tc>
          <w:tcPr>
            <w:tcW w:w="1356" w:type="dxa"/>
            <w:tcBorders>
              <w:top w:val="single" w:sz="4" w:space="0" w:color="auto"/>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$121.96</w:t>
            </w:r>
          </w:p>
        </w:tc>
      </w:tr>
      <w:tr w:rsidR="00172776" w:rsidTr="00172776">
        <w:trPr>
          <w:trHeight w:val="270"/>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9319" w:type="dxa"/>
            <w:gridSpan w:val="7"/>
            <w:tcBorders>
              <w:top w:val="single" w:sz="8" w:space="0" w:color="auto"/>
              <w:left w:val="single" w:sz="8" w:space="0" w:color="auto"/>
              <w:bottom w:val="single" w:sz="4" w:space="0" w:color="auto"/>
              <w:right w:val="single" w:sz="8" w:space="0" w:color="000000"/>
            </w:tcBorders>
            <w:shd w:val="clear" w:color="000000" w:fill="CCC0DA"/>
            <w:noWrap/>
            <w:vAlign w:val="bottom"/>
            <w:hideMark/>
          </w:tcPr>
          <w:p w:rsidR="00172776" w:rsidRDefault="00172776">
            <w:pPr>
              <w:rPr>
                <w:rFonts w:ascii="Arial" w:hAnsi="Arial" w:cs="Arial"/>
                <w:b/>
                <w:bCs/>
                <w:sz w:val="20"/>
                <w:szCs w:val="20"/>
              </w:rPr>
            </w:pPr>
            <w:r>
              <w:rPr>
                <w:rFonts w:ascii="Arial" w:hAnsi="Arial" w:cs="Arial"/>
                <w:b/>
                <w:bCs/>
                <w:sz w:val="20"/>
                <w:szCs w:val="20"/>
              </w:rPr>
              <w:t xml:space="preserve">11. Cost Per Full-Time Equivalent (FTE) </w:t>
            </w:r>
            <w:r>
              <w:rPr>
                <w:rFonts w:ascii="Arial" w:hAnsi="Arial" w:cs="Arial"/>
                <w:sz w:val="20"/>
                <w:szCs w:val="20"/>
              </w:rPr>
              <w:t>(Total Department Expenditures/FTE Faculty)</w:t>
            </w:r>
          </w:p>
        </w:tc>
      </w:tr>
      <w:tr w:rsidR="00172776" w:rsidTr="00172776">
        <w:trPr>
          <w:trHeight w:val="255"/>
        </w:trPr>
        <w:tc>
          <w:tcPr>
            <w:tcW w:w="1715" w:type="dxa"/>
            <w:tcBorders>
              <w:top w:val="nil"/>
              <w:left w:val="single" w:sz="8" w:space="0" w:color="auto"/>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single" w:sz="4" w:space="0" w:color="auto"/>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2010-11</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2011-12</w:t>
            </w:r>
          </w:p>
        </w:tc>
        <w:tc>
          <w:tcPr>
            <w:tcW w:w="1245"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2012-13</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2013-14</w:t>
            </w:r>
          </w:p>
        </w:tc>
        <w:tc>
          <w:tcPr>
            <w:tcW w:w="1256" w:type="dxa"/>
            <w:tcBorders>
              <w:top w:val="nil"/>
              <w:left w:val="nil"/>
              <w:bottom w:val="nil"/>
              <w:right w:val="single" w:sz="4"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2014-15</w:t>
            </w:r>
          </w:p>
        </w:tc>
        <w:tc>
          <w:tcPr>
            <w:tcW w:w="1356" w:type="dxa"/>
            <w:tcBorders>
              <w:top w:val="nil"/>
              <w:left w:val="nil"/>
              <w:bottom w:val="nil"/>
              <w:right w:val="single" w:sz="8" w:space="0" w:color="auto"/>
            </w:tcBorders>
            <w:shd w:val="clear" w:color="000000" w:fill="FFFFFF"/>
            <w:noWrap/>
            <w:vAlign w:val="bottom"/>
            <w:hideMark/>
          </w:tcPr>
          <w:p w:rsidR="00172776" w:rsidRDefault="00172776">
            <w:pPr>
              <w:jc w:val="center"/>
              <w:rPr>
                <w:rFonts w:ascii="Arial" w:hAnsi="Arial" w:cs="Arial"/>
                <w:b/>
                <w:bCs/>
                <w:i/>
                <w:iCs/>
                <w:sz w:val="20"/>
                <w:szCs w:val="20"/>
              </w:rPr>
            </w:pPr>
            <w:r>
              <w:rPr>
                <w:rFonts w:ascii="Arial" w:hAnsi="Arial" w:cs="Arial"/>
                <w:b/>
                <w:bCs/>
                <w:i/>
                <w:iCs/>
                <w:sz w:val="20"/>
                <w:szCs w:val="20"/>
              </w:rPr>
              <w:t>Average</w:t>
            </w:r>
          </w:p>
        </w:tc>
      </w:tr>
      <w:tr w:rsidR="00172776" w:rsidTr="00172776">
        <w:trPr>
          <w:trHeight w:val="270"/>
        </w:trPr>
        <w:tc>
          <w:tcPr>
            <w:tcW w:w="1715"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Cost</w:t>
            </w:r>
          </w:p>
        </w:tc>
        <w:tc>
          <w:tcPr>
            <w:tcW w:w="124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$75,467.67</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$93,821.28</w:t>
            </w:r>
          </w:p>
        </w:tc>
        <w:tc>
          <w:tcPr>
            <w:tcW w:w="1245"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$97,444.00</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$106,805.25</w:t>
            </w:r>
          </w:p>
        </w:tc>
        <w:tc>
          <w:tcPr>
            <w:tcW w:w="1256" w:type="dxa"/>
            <w:tcBorders>
              <w:top w:val="single" w:sz="4" w:space="0" w:color="auto"/>
              <w:left w:val="nil"/>
              <w:bottom w:val="single" w:sz="8" w:space="0" w:color="auto"/>
              <w:right w:val="single" w:sz="4"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$86,787.91</w:t>
            </w:r>
          </w:p>
        </w:tc>
        <w:tc>
          <w:tcPr>
            <w:tcW w:w="1356" w:type="dxa"/>
            <w:tcBorders>
              <w:top w:val="single" w:sz="4" w:space="0" w:color="auto"/>
              <w:left w:val="nil"/>
              <w:bottom w:val="single" w:sz="8" w:space="0" w:color="auto"/>
              <w:right w:val="single" w:sz="8" w:space="0" w:color="auto"/>
            </w:tcBorders>
            <w:shd w:val="clear" w:color="000000" w:fill="FFFFFF"/>
            <w:noWrap/>
            <w:vAlign w:val="bottom"/>
            <w:hideMark/>
          </w:tcPr>
          <w:p w:rsidR="00172776" w:rsidRDefault="00172776">
            <w:pPr>
              <w:jc w:val="right"/>
              <w:rPr>
                <w:rFonts w:ascii="Arial" w:hAnsi="Arial" w:cs="Arial"/>
                <w:sz w:val="20"/>
                <w:szCs w:val="20"/>
              </w:rPr>
            </w:pPr>
            <w:r>
              <w:rPr>
                <w:rFonts w:ascii="Arial" w:hAnsi="Arial" w:cs="Arial"/>
                <w:sz w:val="20"/>
                <w:szCs w:val="20"/>
              </w:rPr>
              <w:t>$92,065.22</w:t>
            </w:r>
          </w:p>
        </w:tc>
      </w:tr>
      <w:tr w:rsidR="00172776" w:rsidTr="00172776">
        <w:trPr>
          <w:trHeight w:val="255"/>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r w:rsidR="00172776" w:rsidTr="00172776">
        <w:trPr>
          <w:trHeight w:val="255"/>
        </w:trPr>
        <w:tc>
          <w:tcPr>
            <w:tcW w:w="171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45"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2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c>
          <w:tcPr>
            <w:tcW w:w="1356" w:type="dxa"/>
            <w:tcBorders>
              <w:top w:val="nil"/>
              <w:left w:val="nil"/>
              <w:bottom w:val="nil"/>
              <w:right w:val="nil"/>
            </w:tcBorders>
            <w:shd w:val="clear" w:color="000000" w:fill="FFFFFF"/>
            <w:noWrap/>
            <w:vAlign w:val="bottom"/>
            <w:hideMark/>
          </w:tcPr>
          <w:p w:rsidR="00172776" w:rsidRDefault="00172776">
            <w:pPr>
              <w:rPr>
                <w:rFonts w:ascii="Arial" w:hAnsi="Arial" w:cs="Arial"/>
                <w:sz w:val="20"/>
                <w:szCs w:val="20"/>
              </w:rPr>
            </w:pPr>
            <w:r>
              <w:rPr>
                <w:rFonts w:ascii="Arial" w:hAnsi="Arial" w:cs="Arial"/>
                <w:sz w:val="20"/>
                <w:szCs w:val="20"/>
              </w:rPr>
              <w:t> </w:t>
            </w:r>
          </w:p>
        </w:tc>
      </w:tr>
    </w:tbl>
    <w:p w:rsidR="00172776" w:rsidRPr="00F730FC" w:rsidRDefault="00172776" w:rsidP="001B674C">
      <w:pPr>
        <w:rPr>
          <w:rFonts w:asciiTheme="minorHAnsi" w:hAnsiTheme="minorHAnsi"/>
          <w:b/>
        </w:rPr>
      </w:pPr>
    </w:p>
    <w:p w:rsidR="001B674C" w:rsidRPr="00F730FC" w:rsidRDefault="001B674C" w:rsidP="001B674C">
      <w:pPr>
        <w:rPr>
          <w:rFonts w:asciiTheme="minorHAnsi" w:hAnsiTheme="minorHAnsi"/>
          <w:b/>
        </w:rPr>
      </w:pPr>
    </w:p>
    <w:p w:rsidR="00522320" w:rsidRDefault="001B674C" w:rsidP="001B674C">
      <w:pPr>
        <w:rPr>
          <w:rFonts w:asciiTheme="minorHAnsi" w:hAnsiTheme="minorHAnsi"/>
          <w:b/>
        </w:rPr>
      </w:pPr>
      <w:r w:rsidRPr="00F730FC">
        <w:rPr>
          <w:rFonts w:asciiTheme="minorHAnsi" w:hAnsiTheme="minorHAnsi"/>
          <w:b/>
        </w:rPr>
        <w:tab/>
      </w:r>
    </w:p>
    <w:p w:rsidR="001B674C" w:rsidRDefault="001B674C" w:rsidP="001B674C">
      <w:pPr>
        <w:rPr>
          <w:rFonts w:asciiTheme="minorHAnsi" w:hAnsiTheme="minorHAnsi"/>
          <w:b/>
        </w:rPr>
      </w:pPr>
      <w:r w:rsidRPr="00F730FC">
        <w:rPr>
          <w:rFonts w:asciiTheme="minorHAnsi" w:hAnsiTheme="minorHAnsi"/>
          <w:b/>
        </w:rPr>
        <w:t>10.4</w:t>
      </w:r>
      <w:r w:rsidRPr="00F730FC">
        <w:rPr>
          <w:rFonts w:asciiTheme="minorHAnsi" w:hAnsiTheme="minorHAnsi"/>
          <w:b/>
        </w:rPr>
        <w:tab/>
        <w:t>Evaluate the adequacy of library resources available to support your program:</w:t>
      </w:r>
    </w:p>
    <w:p w:rsidR="00172776" w:rsidRDefault="00172776" w:rsidP="001B674C">
      <w:pPr>
        <w:rPr>
          <w:rFonts w:asciiTheme="minorHAnsi" w:hAnsiTheme="minorHAnsi"/>
          <w:b/>
        </w:rPr>
      </w:pPr>
    </w:p>
    <w:p w:rsidR="00172776" w:rsidRPr="00F730FC" w:rsidRDefault="00172776" w:rsidP="001B674C">
      <w:pPr>
        <w:rPr>
          <w:rFonts w:asciiTheme="minorHAnsi" w:hAnsiTheme="minorHAnsi"/>
          <w:b/>
        </w:rPr>
      </w:pPr>
      <w:r>
        <w:rPr>
          <w:rFonts w:asciiTheme="minorHAnsi" w:hAnsiTheme="minorHAnsi"/>
          <w:b/>
        </w:rPr>
        <w:t>The resources in Collier Library are adequate to support the programs in the department of Human Environmental Sciences.</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ab/>
        <w:t>10.5</w:t>
      </w:r>
      <w:r w:rsidRPr="00F730FC">
        <w:rPr>
          <w:rFonts w:asciiTheme="minorHAnsi" w:hAnsiTheme="minorHAnsi"/>
          <w:b/>
        </w:rPr>
        <w:tab/>
        <w:t xml:space="preserve">If you deem existing library resources to be inadequate for your program,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identify resources that would improve the level of adequacy:</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11.</w:t>
      </w:r>
      <w:r w:rsidRPr="00F730FC">
        <w:rPr>
          <w:rFonts w:asciiTheme="minorHAnsi" w:hAnsiTheme="minorHAnsi"/>
          <w:b/>
        </w:rPr>
        <w:tab/>
      </w:r>
      <w:r w:rsidRPr="00F730FC">
        <w:rPr>
          <w:rFonts w:asciiTheme="minorHAnsi" w:hAnsiTheme="minorHAnsi"/>
          <w:b/>
          <w:u w:val="single"/>
        </w:rPr>
        <w:t>Program Evaluation Including Appropriate Documentation</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11.1</w:t>
      </w:r>
      <w:r w:rsidRPr="00F730FC">
        <w:rPr>
          <w:rFonts w:asciiTheme="minorHAnsi" w:hAnsiTheme="minorHAnsi"/>
          <w:b/>
        </w:rPr>
        <w:tab/>
        <w:t>Means of assessing each Student Learning Outcome:</w:t>
      </w:r>
    </w:p>
    <w:p w:rsidR="003A0106" w:rsidRDefault="003A0106" w:rsidP="001B674C">
      <w:pPr>
        <w:rPr>
          <w:rFonts w:asciiTheme="minorHAnsi" w:hAnsiTheme="minorHAnsi"/>
          <w:b/>
        </w:rPr>
      </w:pPr>
    </w:p>
    <w:p w:rsidR="003A0106" w:rsidRDefault="003A0106" w:rsidP="001B674C">
      <w:pPr>
        <w:rPr>
          <w:rFonts w:asciiTheme="minorHAnsi" w:hAnsiTheme="minorHAnsi"/>
          <w:b/>
        </w:rPr>
      </w:pPr>
      <w:r>
        <w:rPr>
          <w:rFonts w:asciiTheme="minorHAnsi" w:hAnsiTheme="minorHAnsi"/>
          <w:b/>
        </w:rPr>
        <w:t>Student knowledge and abilities in the Department of Human Environmental Sciences are assessed through portfolio development,</w:t>
      </w:r>
      <w:r w:rsidR="007B1153">
        <w:rPr>
          <w:rFonts w:asciiTheme="minorHAnsi" w:hAnsiTheme="minorHAnsi"/>
          <w:b/>
        </w:rPr>
        <w:t xml:space="preserve"> exit exam and internship.  A</w:t>
      </w:r>
      <w:r>
        <w:rPr>
          <w:rFonts w:asciiTheme="minorHAnsi" w:hAnsiTheme="minorHAnsi"/>
          <w:b/>
        </w:rPr>
        <w:t>ssessments are made throughout the career of the student.  Some assessments will be universal (within core courses) and others will be specific to the concentrations.  Universal or general skills (student outcomes) will be demonstrated the following areas:</w:t>
      </w:r>
    </w:p>
    <w:p w:rsidR="003A0106" w:rsidRDefault="003A0106" w:rsidP="003A0106">
      <w:pPr>
        <w:pStyle w:val="ListParagraph"/>
        <w:numPr>
          <w:ilvl w:val="0"/>
          <w:numId w:val="2"/>
        </w:numPr>
        <w:rPr>
          <w:rFonts w:asciiTheme="minorHAnsi" w:hAnsiTheme="minorHAnsi"/>
          <w:b/>
        </w:rPr>
      </w:pPr>
      <w:r>
        <w:rPr>
          <w:rFonts w:asciiTheme="minorHAnsi" w:hAnsiTheme="minorHAnsi"/>
          <w:b/>
        </w:rPr>
        <w:t>Food Science</w:t>
      </w:r>
    </w:p>
    <w:p w:rsidR="003A0106" w:rsidRDefault="003A0106" w:rsidP="003A0106">
      <w:pPr>
        <w:pStyle w:val="ListParagraph"/>
        <w:numPr>
          <w:ilvl w:val="0"/>
          <w:numId w:val="2"/>
        </w:numPr>
        <w:rPr>
          <w:rFonts w:asciiTheme="minorHAnsi" w:hAnsiTheme="minorHAnsi"/>
          <w:b/>
        </w:rPr>
      </w:pPr>
      <w:r>
        <w:rPr>
          <w:rFonts w:asciiTheme="minorHAnsi" w:hAnsiTheme="minorHAnsi"/>
          <w:b/>
        </w:rPr>
        <w:t>Nutrition</w:t>
      </w:r>
    </w:p>
    <w:p w:rsidR="003A0106" w:rsidRDefault="003A0106" w:rsidP="003A0106">
      <w:pPr>
        <w:pStyle w:val="ListParagraph"/>
        <w:numPr>
          <w:ilvl w:val="0"/>
          <w:numId w:val="2"/>
        </w:numPr>
        <w:rPr>
          <w:rFonts w:asciiTheme="minorHAnsi" w:hAnsiTheme="minorHAnsi"/>
          <w:b/>
        </w:rPr>
      </w:pPr>
      <w:r>
        <w:rPr>
          <w:rFonts w:asciiTheme="minorHAnsi" w:hAnsiTheme="minorHAnsi"/>
          <w:b/>
        </w:rPr>
        <w:t>Introduction to Interior Design</w:t>
      </w:r>
    </w:p>
    <w:p w:rsidR="003A0106" w:rsidRDefault="003A0106" w:rsidP="003A0106">
      <w:pPr>
        <w:pStyle w:val="ListParagraph"/>
        <w:numPr>
          <w:ilvl w:val="0"/>
          <w:numId w:val="2"/>
        </w:numPr>
        <w:rPr>
          <w:rFonts w:asciiTheme="minorHAnsi" w:hAnsiTheme="minorHAnsi"/>
          <w:b/>
        </w:rPr>
      </w:pPr>
      <w:r>
        <w:rPr>
          <w:rFonts w:asciiTheme="minorHAnsi" w:hAnsiTheme="minorHAnsi"/>
          <w:b/>
        </w:rPr>
        <w:t>Family Development</w:t>
      </w:r>
    </w:p>
    <w:p w:rsidR="003A0106" w:rsidRDefault="003A0106" w:rsidP="003A0106">
      <w:pPr>
        <w:pStyle w:val="ListParagraph"/>
        <w:numPr>
          <w:ilvl w:val="0"/>
          <w:numId w:val="2"/>
        </w:numPr>
        <w:rPr>
          <w:rFonts w:asciiTheme="minorHAnsi" w:hAnsiTheme="minorHAnsi"/>
          <w:b/>
        </w:rPr>
      </w:pPr>
      <w:r>
        <w:rPr>
          <w:rFonts w:asciiTheme="minorHAnsi" w:hAnsiTheme="minorHAnsi"/>
          <w:b/>
        </w:rPr>
        <w:t>Textiles</w:t>
      </w:r>
    </w:p>
    <w:p w:rsidR="003A0106" w:rsidRDefault="003A0106" w:rsidP="003A0106">
      <w:pPr>
        <w:pStyle w:val="ListParagraph"/>
        <w:numPr>
          <w:ilvl w:val="0"/>
          <w:numId w:val="2"/>
        </w:numPr>
        <w:rPr>
          <w:rFonts w:asciiTheme="minorHAnsi" w:hAnsiTheme="minorHAnsi"/>
          <w:b/>
        </w:rPr>
      </w:pPr>
      <w:r>
        <w:rPr>
          <w:rFonts w:asciiTheme="minorHAnsi" w:hAnsiTheme="minorHAnsi"/>
          <w:b/>
        </w:rPr>
        <w:t>Internship</w:t>
      </w:r>
    </w:p>
    <w:p w:rsidR="003A0106" w:rsidRDefault="00004122" w:rsidP="00F90550">
      <w:pPr>
        <w:pStyle w:val="ListParagraph"/>
        <w:numPr>
          <w:ilvl w:val="4"/>
          <w:numId w:val="4"/>
        </w:numPr>
        <w:rPr>
          <w:rFonts w:asciiTheme="minorHAnsi" w:hAnsiTheme="minorHAnsi"/>
          <w:b/>
        </w:rPr>
      </w:pPr>
      <w:r>
        <w:rPr>
          <w:rFonts w:asciiTheme="minorHAnsi" w:hAnsiTheme="minorHAnsi"/>
          <w:b/>
        </w:rPr>
        <w:t>Employer assessment</w:t>
      </w:r>
    </w:p>
    <w:p w:rsidR="00004122" w:rsidRDefault="00004122" w:rsidP="00F90550">
      <w:pPr>
        <w:pStyle w:val="ListParagraph"/>
        <w:numPr>
          <w:ilvl w:val="4"/>
          <w:numId w:val="4"/>
        </w:numPr>
        <w:rPr>
          <w:rFonts w:asciiTheme="minorHAnsi" w:hAnsiTheme="minorHAnsi"/>
          <w:b/>
        </w:rPr>
      </w:pPr>
      <w:r>
        <w:rPr>
          <w:rFonts w:asciiTheme="minorHAnsi" w:hAnsiTheme="minorHAnsi"/>
          <w:b/>
        </w:rPr>
        <w:t>Intern supervisor assessment</w:t>
      </w:r>
    </w:p>
    <w:p w:rsidR="00004122" w:rsidRDefault="00004122" w:rsidP="00004122">
      <w:pPr>
        <w:rPr>
          <w:rFonts w:asciiTheme="minorHAnsi" w:hAnsiTheme="minorHAnsi"/>
          <w:b/>
        </w:rPr>
      </w:pPr>
      <w:r>
        <w:rPr>
          <w:rFonts w:asciiTheme="minorHAnsi" w:hAnsiTheme="minorHAnsi"/>
          <w:b/>
        </w:rPr>
        <w:t>Senior portfolios are presented as a part of the Senior Seminar class which at present is offered fall and summer semesters.  A panel made up of the faculty in the department completes a scoring rubric for each portfolio.  A benchmark for the scores is set at 80% of the possible points.  Results are reported in the appendix to this report.</w:t>
      </w:r>
    </w:p>
    <w:p w:rsidR="00004122" w:rsidRDefault="00004122" w:rsidP="00004122">
      <w:pPr>
        <w:rPr>
          <w:rFonts w:asciiTheme="minorHAnsi" w:hAnsiTheme="minorHAnsi"/>
          <w:b/>
        </w:rPr>
      </w:pPr>
    </w:p>
    <w:p w:rsidR="00004122" w:rsidRDefault="00004122" w:rsidP="00004122">
      <w:pPr>
        <w:rPr>
          <w:rFonts w:asciiTheme="minorHAnsi" w:hAnsiTheme="minorHAnsi"/>
          <w:b/>
        </w:rPr>
      </w:pPr>
      <w:r>
        <w:rPr>
          <w:rFonts w:asciiTheme="minorHAnsi" w:hAnsiTheme="minorHAnsi"/>
          <w:b/>
        </w:rPr>
        <w:t>An internship is required of all Human Environmental Sciences students.  Each student must complete 350 hours of employment in their field for six hours credit.  An assessment is made by the internship employer and the internship supervisor.  A benchmark for the scores is set at 80% of the possible points.  Results are reported in the appendix to this report.</w:t>
      </w:r>
    </w:p>
    <w:p w:rsidR="00004122" w:rsidRDefault="00004122" w:rsidP="00004122">
      <w:pPr>
        <w:rPr>
          <w:rFonts w:asciiTheme="minorHAnsi" w:hAnsiTheme="minorHAnsi"/>
          <w:b/>
        </w:rPr>
      </w:pPr>
    </w:p>
    <w:p w:rsidR="00004122" w:rsidRPr="00004122" w:rsidRDefault="00004122" w:rsidP="00004122">
      <w:pPr>
        <w:rPr>
          <w:rFonts w:asciiTheme="minorHAnsi" w:hAnsiTheme="minorHAnsi"/>
          <w:b/>
        </w:rPr>
      </w:pPr>
      <w:r>
        <w:rPr>
          <w:rFonts w:asciiTheme="minorHAnsi" w:hAnsiTheme="minorHAnsi"/>
          <w:b/>
        </w:rPr>
        <w:lastRenderedPageBreak/>
        <w:t>Students must take an exit exam as part of the Senior Seminar course.  The exams covers the courses required in the departmental core and is meant to measure the student learning outcomes established in the department.  A benchmark for the scores is set at 80% of the possible points.  Results are reported in the appendix to this report.</w:t>
      </w:r>
    </w:p>
    <w:p w:rsidR="00F730FC" w:rsidRPr="00F730FC" w:rsidRDefault="00F730FC" w:rsidP="001B674C">
      <w:pPr>
        <w:rPr>
          <w:rFonts w:asciiTheme="minorHAnsi" w:hAnsiTheme="minorHAnsi"/>
          <w:b/>
        </w:rPr>
      </w:pPr>
    </w:p>
    <w:p w:rsidR="00522320" w:rsidRDefault="00F730FC" w:rsidP="00E55E4C">
      <w:pPr>
        <w:rPr>
          <w:rFonts w:asciiTheme="minorHAnsi" w:hAnsiTheme="minorHAnsi"/>
          <w:b/>
        </w:rPr>
      </w:pPr>
      <w:r w:rsidRPr="00F730FC">
        <w:rPr>
          <w:rFonts w:asciiTheme="minorHAnsi" w:hAnsiTheme="minorHAnsi"/>
          <w:b/>
        </w:rPr>
        <w:tab/>
      </w:r>
    </w:p>
    <w:p w:rsidR="00E55E4C" w:rsidRDefault="00F730FC" w:rsidP="00E55E4C">
      <w:pPr>
        <w:rPr>
          <w:rFonts w:asciiTheme="minorHAnsi" w:hAnsiTheme="minorHAnsi"/>
          <w:b/>
        </w:rPr>
      </w:pPr>
      <w:r w:rsidRPr="00F730FC">
        <w:rPr>
          <w:rFonts w:asciiTheme="minorHAnsi" w:hAnsiTheme="minorHAnsi"/>
          <w:b/>
        </w:rPr>
        <w:t>11.2</w:t>
      </w:r>
      <w:r w:rsidRPr="00F730FC">
        <w:rPr>
          <w:rFonts w:asciiTheme="minorHAnsi" w:hAnsiTheme="minorHAnsi"/>
          <w:b/>
        </w:rPr>
        <w:tab/>
        <w:t xml:space="preserve">Summary of the results of the assessment/s for each Student Learning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Outcome:</w:t>
      </w:r>
    </w:p>
    <w:p w:rsidR="00E55E4C" w:rsidRDefault="00E55E4C" w:rsidP="00E55E4C">
      <w:pPr>
        <w:rPr>
          <w:rFonts w:asciiTheme="minorHAnsi" w:hAnsiTheme="minorHAnsi"/>
          <w:b/>
        </w:rPr>
      </w:pPr>
    </w:p>
    <w:p w:rsidR="00E55E4C" w:rsidRDefault="00E55E4C"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1C42D3" w:rsidRDefault="001C42D3" w:rsidP="00E55E4C">
      <w:pPr>
        <w:rPr>
          <w:rFonts w:asciiTheme="minorHAnsi" w:hAnsiTheme="minorHAnsi"/>
          <w:b/>
        </w:rPr>
      </w:pPr>
    </w:p>
    <w:p w:rsidR="00522320" w:rsidRPr="00E55E4C" w:rsidRDefault="00522320" w:rsidP="00522320">
      <w:pPr>
        <w:rPr>
          <w:rFonts w:asciiTheme="minorHAnsi" w:eastAsiaTheme="minorHAnsi" w:hAnsiTheme="minorHAnsi" w:cstheme="minorBidi"/>
          <w:sz w:val="22"/>
          <w:szCs w:val="22"/>
        </w:rPr>
      </w:pPr>
      <w:r>
        <w:rPr>
          <w:rFonts w:asciiTheme="minorHAnsi" w:hAnsiTheme="minorHAnsi"/>
          <w:b/>
        </w:rPr>
        <w:t xml:space="preserve">                                           </w:t>
      </w:r>
      <w:r w:rsidRPr="00E55E4C">
        <w:rPr>
          <w:rFonts w:asciiTheme="minorHAnsi" w:eastAsiaTheme="minorHAnsi" w:hAnsiTheme="minorHAnsi" w:cstheme="minorBidi"/>
          <w:sz w:val="22"/>
          <w:szCs w:val="22"/>
        </w:rPr>
        <w:t xml:space="preserve"> SUMMARY OF DEPARTMENTAL ASSESSMENTS</w:t>
      </w:r>
    </w:p>
    <w:p w:rsidR="00E55E4C" w:rsidRDefault="00E55E4C" w:rsidP="00E55E4C">
      <w:pPr>
        <w:rPr>
          <w:rFonts w:asciiTheme="minorHAnsi" w:hAnsiTheme="minorHAnsi"/>
          <w:b/>
        </w:rPr>
      </w:pPr>
    </w:p>
    <w:p w:rsidR="00E55E4C" w:rsidRPr="00E55E4C" w:rsidRDefault="00E55E4C" w:rsidP="00E55E4C">
      <w:pPr>
        <w:rPr>
          <w:rFonts w:asciiTheme="minorHAnsi" w:eastAsiaTheme="minorHAnsi" w:hAnsiTheme="minorHAnsi" w:cstheme="minorBidi"/>
          <w:sz w:val="22"/>
          <w:szCs w:val="22"/>
        </w:rPr>
      </w:pPr>
      <w:r>
        <w:rPr>
          <w:rFonts w:asciiTheme="minorHAnsi" w:hAnsiTheme="minorHAnsi"/>
          <w:b/>
        </w:rPr>
        <w:t xml:space="preserve">      </w:t>
      </w:r>
      <w:r w:rsidR="00522320">
        <w:rPr>
          <w:rFonts w:asciiTheme="minorHAnsi" w:hAnsiTheme="minorHAnsi"/>
          <w:b/>
        </w:rPr>
        <w:t xml:space="preserve">                             </w:t>
      </w:r>
    </w:p>
    <w:p w:rsidR="00E55E4C" w:rsidRPr="00E55E4C" w:rsidRDefault="00E55E4C" w:rsidP="00E55E4C">
      <w:pPr>
        <w:jc w:val="center"/>
        <w:rPr>
          <w:rFonts w:asciiTheme="minorHAnsi" w:eastAsiaTheme="minorHAnsi" w:hAnsiTheme="minorHAnsi" w:cstheme="minorBidi"/>
          <w:sz w:val="22"/>
          <w:szCs w:val="22"/>
        </w:rPr>
      </w:pPr>
    </w:p>
    <w:tbl>
      <w:tblPr>
        <w:tblStyle w:val="TableGrid1"/>
        <w:tblpPr w:leftFromText="180" w:rightFromText="180" w:tblpY="1260"/>
        <w:tblW w:w="0" w:type="auto"/>
        <w:tblLook w:val="04A0" w:firstRow="1" w:lastRow="0" w:firstColumn="1" w:lastColumn="0" w:noHBand="0" w:noVBand="1"/>
      </w:tblPr>
      <w:tblGrid>
        <w:gridCol w:w="1519"/>
        <w:gridCol w:w="1519"/>
        <w:gridCol w:w="1519"/>
        <w:gridCol w:w="1519"/>
        <w:gridCol w:w="1521"/>
        <w:gridCol w:w="1521"/>
      </w:tblGrid>
      <w:tr w:rsidR="00E55E4C" w:rsidRPr="00E55E4C" w:rsidTr="00E55E4C">
        <w:trPr>
          <w:trHeight w:val="2024"/>
        </w:trPr>
        <w:tc>
          <w:tcPr>
            <w:tcW w:w="1519" w:type="dxa"/>
          </w:tcPr>
          <w:p w:rsidR="00E55E4C" w:rsidRPr="00E55E4C" w:rsidRDefault="00E55E4C" w:rsidP="00E55E4C">
            <w:pPr>
              <w:rPr>
                <w:rFonts w:eastAsiaTheme="minorHAnsi"/>
              </w:rPr>
            </w:pPr>
          </w:p>
        </w:tc>
        <w:tc>
          <w:tcPr>
            <w:tcW w:w="1519" w:type="dxa"/>
          </w:tcPr>
          <w:p w:rsidR="00E55E4C" w:rsidRPr="00E55E4C" w:rsidRDefault="00E55E4C" w:rsidP="00E55E4C">
            <w:pPr>
              <w:rPr>
                <w:rFonts w:eastAsiaTheme="minorHAnsi"/>
              </w:rPr>
            </w:pPr>
            <w:r w:rsidRPr="00E55E4C">
              <w:rPr>
                <w:rFonts w:eastAsiaTheme="minorHAnsi"/>
              </w:rPr>
              <w:t>2010 – 2011</w:t>
            </w:r>
          </w:p>
        </w:tc>
        <w:tc>
          <w:tcPr>
            <w:tcW w:w="1519" w:type="dxa"/>
          </w:tcPr>
          <w:p w:rsidR="00E55E4C" w:rsidRPr="00E55E4C" w:rsidRDefault="00E55E4C" w:rsidP="00E55E4C">
            <w:pPr>
              <w:rPr>
                <w:rFonts w:eastAsiaTheme="minorHAnsi"/>
              </w:rPr>
            </w:pPr>
            <w:r w:rsidRPr="00E55E4C">
              <w:rPr>
                <w:rFonts w:eastAsiaTheme="minorHAnsi"/>
              </w:rPr>
              <w:t>2011 – 2012</w:t>
            </w:r>
          </w:p>
        </w:tc>
        <w:tc>
          <w:tcPr>
            <w:tcW w:w="1519" w:type="dxa"/>
          </w:tcPr>
          <w:p w:rsidR="00E55E4C" w:rsidRPr="00E55E4C" w:rsidRDefault="00E55E4C" w:rsidP="00E55E4C">
            <w:pPr>
              <w:rPr>
                <w:rFonts w:eastAsiaTheme="minorHAnsi"/>
              </w:rPr>
            </w:pPr>
            <w:r w:rsidRPr="00E55E4C">
              <w:rPr>
                <w:rFonts w:eastAsiaTheme="minorHAnsi"/>
              </w:rPr>
              <w:t>2012 – 2013</w:t>
            </w:r>
          </w:p>
        </w:tc>
        <w:tc>
          <w:tcPr>
            <w:tcW w:w="1521" w:type="dxa"/>
          </w:tcPr>
          <w:p w:rsidR="00E55E4C" w:rsidRPr="00E55E4C" w:rsidRDefault="00E55E4C" w:rsidP="00E55E4C">
            <w:pPr>
              <w:rPr>
                <w:rFonts w:eastAsiaTheme="minorHAnsi"/>
              </w:rPr>
            </w:pPr>
            <w:r w:rsidRPr="00E55E4C">
              <w:rPr>
                <w:rFonts w:eastAsiaTheme="minorHAnsi"/>
              </w:rPr>
              <w:t>2013 – 2014</w:t>
            </w:r>
          </w:p>
        </w:tc>
        <w:tc>
          <w:tcPr>
            <w:tcW w:w="1521" w:type="dxa"/>
          </w:tcPr>
          <w:p w:rsidR="00E55E4C" w:rsidRPr="00E55E4C" w:rsidRDefault="00E55E4C" w:rsidP="00E55E4C">
            <w:pPr>
              <w:rPr>
                <w:rFonts w:eastAsiaTheme="minorHAnsi"/>
              </w:rPr>
            </w:pPr>
            <w:r w:rsidRPr="00E55E4C">
              <w:rPr>
                <w:rFonts w:eastAsiaTheme="minorHAnsi"/>
              </w:rPr>
              <w:t>2014 - 2015</w:t>
            </w:r>
          </w:p>
        </w:tc>
      </w:tr>
      <w:tr w:rsidR="00E55E4C" w:rsidRPr="00E55E4C" w:rsidTr="00E55E4C">
        <w:trPr>
          <w:trHeight w:val="1912"/>
        </w:trPr>
        <w:tc>
          <w:tcPr>
            <w:tcW w:w="1519" w:type="dxa"/>
          </w:tcPr>
          <w:p w:rsidR="00E55E4C" w:rsidRPr="00E55E4C" w:rsidRDefault="00E55E4C" w:rsidP="00E55E4C">
            <w:pPr>
              <w:rPr>
                <w:rFonts w:eastAsiaTheme="minorHAnsi"/>
              </w:rPr>
            </w:pPr>
            <w:r w:rsidRPr="00E55E4C">
              <w:rPr>
                <w:rFonts w:eastAsiaTheme="minorHAnsi"/>
              </w:rPr>
              <w:t>Exit Exams</w:t>
            </w:r>
          </w:p>
          <w:p w:rsidR="00E55E4C" w:rsidRPr="00E55E4C" w:rsidRDefault="00E55E4C" w:rsidP="00E55E4C">
            <w:pPr>
              <w:rPr>
                <w:rFonts w:eastAsiaTheme="minorHAnsi"/>
              </w:rPr>
            </w:pPr>
            <w:r w:rsidRPr="00E55E4C">
              <w:rPr>
                <w:rFonts w:eastAsiaTheme="minorHAnsi"/>
              </w:rPr>
              <w:t>(benchmark of 80% of total points)</w:t>
            </w:r>
          </w:p>
        </w:tc>
        <w:tc>
          <w:tcPr>
            <w:tcW w:w="1519" w:type="dxa"/>
          </w:tcPr>
          <w:p w:rsidR="00E55E4C" w:rsidRPr="00E55E4C" w:rsidRDefault="00E55E4C" w:rsidP="00E55E4C">
            <w:pPr>
              <w:rPr>
                <w:rFonts w:eastAsiaTheme="minorHAnsi"/>
              </w:rPr>
            </w:pPr>
            <w:r w:rsidRPr="00E55E4C">
              <w:rPr>
                <w:rFonts w:eastAsiaTheme="minorHAnsi"/>
              </w:rPr>
              <w:t>100%</w:t>
            </w:r>
          </w:p>
        </w:tc>
        <w:tc>
          <w:tcPr>
            <w:tcW w:w="1519" w:type="dxa"/>
          </w:tcPr>
          <w:p w:rsidR="00E55E4C" w:rsidRPr="00E55E4C" w:rsidRDefault="00E55E4C" w:rsidP="00E55E4C">
            <w:pPr>
              <w:rPr>
                <w:rFonts w:eastAsiaTheme="minorHAnsi"/>
              </w:rPr>
            </w:pPr>
            <w:r w:rsidRPr="00E55E4C">
              <w:rPr>
                <w:rFonts w:eastAsiaTheme="minorHAnsi"/>
              </w:rPr>
              <w:t>100%</w:t>
            </w:r>
          </w:p>
        </w:tc>
        <w:tc>
          <w:tcPr>
            <w:tcW w:w="1519" w:type="dxa"/>
          </w:tcPr>
          <w:p w:rsidR="00E55E4C" w:rsidRPr="00E55E4C" w:rsidRDefault="00E55E4C" w:rsidP="00E55E4C">
            <w:pPr>
              <w:rPr>
                <w:rFonts w:eastAsiaTheme="minorHAnsi"/>
              </w:rPr>
            </w:pPr>
            <w:r w:rsidRPr="00E55E4C">
              <w:rPr>
                <w:rFonts w:eastAsiaTheme="minorHAnsi"/>
              </w:rPr>
              <w:t>100%</w:t>
            </w:r>
          </w:p>
        </w:tc>
        <w:tc>
          <w:tcPr>
            <w:tcW w:w="1521" w:type="dxa"/>
          </w:tcPr>
          <w:p w:rsidR="00E55E4C" w:rsidRPr="00E55E4C" w:rsidRDefault="00E55E4C" w:rsidP="00E55E4C">
            <w:pPr>
              <w:rPr>
                <w:rFonts w:eastAsiaTheme="minorHAnsi"/>
              </w:rPr>
            </w:pPr>
            <w:r w:rsidRPr="00E55E4C">
              <w:rPr>
                <w:rFonts w:eastAsiaTheme="minorHAnsi"/>
              </w:rPr>
              <w:t>100%</w:t>
            </w:r>
          </w:p>
        </w:tc>
        <w:tc>
          <w:tcPr>
            <w:tcW w:w="1521" w:type="dxa"/>
          </w:tcPr>
          <w:p w:rsidR="00E55E4C" w:rsidRPr="00E55E4C" w:rsidRDefault="00E55E4C" w:rsidP="00E55E4C">
            <w:pPr>
              <w:rPr>
                <w:rFonts w:eastAsiaTheme="minorHAnsi"/>
              </w:rPr>
            </w:pPr>
            <w:r w:rsidRPr="00E55E4C">
              <w:rPr>
                <w:rFonts w:eastAsiaTheme="minorHAnsi"/>
              </w:rPr>
              <w:t>100%</w:t>
            </w:r>
          </w:p>
        </w:tc>
      </w:tr>
      <w:tr w:rsidR="00E55E4C" w:rsidRPr="00E55E4C" w:rsidTr="00E55E4C">
        <w:trPr>
          <w:trHeight w:val="2024"/>
        </w:trPr>
        <w:tc>
          <w:tcPr>
            <w:tcW w:w="1519" w:type="dxa"/>
          </w:tcPr>
          <w:p w:rsidR="00E55E4C" w:rsidRPr="00E55E4C" w:rsidRDefault="00E55E4C" w:rsidP="00E55E4C">
            <w:pPr>
              <w:rPr>
                <w:rFonts w:eastAsiaTheme="minorHAnsi"/>
              </w:rPr>
            </w:pPr>
            <w:r w:rsidRPr="00E55E4C">
              <w:rPr>
                <w:rFonts w:eastAsiaTheme="minorHAnsi"/>
              </w:rPr>
              <w:t>Internship scores</w:t>
            </w:r>
          </w:p>
          <w:p w:rsidR="00E55E4C" w:rsidRPr="00E55E4C" w:rsidRDefault="00E55E4C" w:rsidP="00E55E4C">
            <w:pPr>
              <w:rPr>
                <w:rFonts w:eastAsiaTheme="minorHAnsi"/>
              </w:rPr>
            </w:pPr>
            <w:r w:rsidRPr="00E55E4C">
              <w:rPr>
                <w:rFonts w:eastAsiaTheme="minorHAnsi"/>
              </w:rPr>
              <w:t>(benchmark of 80% of total points)</w:t>
            </w:r>
          </w:p>
        </w:tc>
        <w:tc>
          <w:tcPr>
            <w:tcW w:w="1519" w:type="dxa"/>
          </w:tcPr>
          <w:p w:rsidR="00E55E4C" w:rsidRPr="00E55E4C" w:rsidRDefault="00E55E4C" w:rsidP="00E55E4C">
            <w:pPr>
              <w:rPr>
                <w:rFonts w:eastAsiaTheme="minorHAnsi"/>
              </w:rPr>
            </w:pPr>
            <w:r w:rsidRPr="00E55E4C">
              <w:rPr>
                <w:rFonts w:eastAsiaTheme="minorHAnsi"/>
              </w:rPr>
              <w:t>72%</w:t>
            </w:r>
          </w:p>
        </w:tc>
        <w:tc>
          <w:tcPr>
            <w:tcW w:w="1519" w:type="dxa"/>
          </w:tcPr>
          <w:p w:rsidR="00E55E4C" w:rsidRPr="00E55E4C" w:rsidRDefault="00E55E4C" w:rsidP="00E55E4C">
            <w:pPr>
              <w:rPr>
                <w:rFonts w:eastAsiaTheme="minorHAnsi"/>
              </w:rPr>
            </w:pPr>
            <w:r w:rsidRPr="00E55E4C">
              <w:rPr>
                <w:rFonts w:eastAsiaTheme="minorHAnsi"/>
              </w:rPr>
              <w:t>100%</w:t>
            </w:r>
          </w:p>
        </w:tc>
        <w:tc>
          <w:tcPr>
            <w:tcW w:w="1519" w:type="dxa"/>
          </w:tcPr>
          <w:p w:rsidR="00E55E4C" w:rsidRPr="00E55E4C" w:rsidRDefault="00E55E4C" w:rsidP="00E55E4C">
            <w:pPr>
              <w:rPr>
                <w:rFonts w:eastAsiaTheme="minorHAnsi"/>
              </w:rPr>
            </w:pPr>
            <w:r w:rsidRPr="00E55E4C">
              <w:rPr>
                <w:rFonts w:eastAsiaTheme="minorHAnsi"/>
              </w:rPr>
              <w:t>100%</w:t>
            </w:r>
          </w:p>
        </w:tc>
        <w:tc>
          <w:tcPr>
            <w:tcW w:w="1521" w:type="dxa"/>
          </w:tcPr>
          <w:p w:rsidR="00E55E4C" w:rsidRPr="00E55E4C" w:rsidRDefault="00E55E4C" w:rsidP="00E55E4C">
            <w:pPr>
              <w:rPr>
                <w:rFonts w:eastAsiaTheme="minorHAnsi"/>
              </w:rPr>
            </w:pPr>
            <w:r w:rsidRPr="00E55E4C">
              <w:rPr>
                <w:rFonts w:eastAsiaTheme="minorHAnsi"/>
              </w:rPr>
              <w:t>100%</w:t>
            </w:r>
          </w:p>
        </w:tc>
        <w:tc>
          <w:tcPr>
            <w:tcW w:w="1521" w:type="dxa"/>
          </w:tcPr>
          <w:p w:rsidR="00E55E4C" w:rsidRPr="00E55E4C" w:rsidRDefault="00E55E4C" w:rsidP="00E55E4C">
            <w:pPr>
              <w:rPr>
                <w:rFonts w:eastAsiaTheme="minorHAnsi"/>
              </w:rPr>
            </w:pPr>
            <w:r w:rsidRPr="00E55E4C">
              <w:rPr>
                <w:rFonts w:eastAsiaTheme="minorHAnsi"/>
              </w:rPr>
              <w:t>95%</w:t>
            </w:r>
          </w:p>
        </w:tc>
      </w:tr>
      <w:tr w:rsidR="00E55E4C" w:rsidRPr="00E55E4C" w:rsidTr="00E55E4C">
        <w:trPr>
          <w:trHeight w:val="1912"/>
        </w:trPr>
        <w:tc>
          <w:tcPr>
            <w:tcW w:w="1519" w:type="dxa"/>
          </w:tcPr>
          <w:p w:rsidR="00E55E4C" w:rsidRPr="00E55E4C" w:rsidRDefault="00E55E4C" w:rsidP="00E55E4C">
            <w:pPr>
              <w:rPr>
                <w:rFonts w:eastAsiaTheme="minorHAnsi"/>
              </w:rPr>
            </w:pPr>
            <w:r w:rsidRPr="00E55E4C">
              <w:rPr>
                <w:rFonts w:eastAsiaTheme="minorHAnsi"/>
              </w:rPr>
              <w:t>Portfolio</w:t>
            </w:r>
          </w:p>
          <w:p w:rsidR="00E55E4C" w:rsidRPr="00E55E4C" w:rsidRDefault="00E55E4C" w:rsidP="00E55E4C">
            <w:pPr>
              <w:rPr>
                <w:rFonts w:eastAsiaTheme="minorHAnsi"/>
              </w:rPr>
            </w:pPr>
            <w:r w:rsidRPr="00E55E4C">
              <w:rPr>
                <w:rFonts w:eastAsiaTheme="minorHAnsi"/>
              </w:rPr>
              <w:t>(benchmark of 80% of total points)</w:t>
            </w:r>
          </w:p>
        </w:tc>
        <w:tc>
          <w:tcPr>
            <w:tcW w:w="1519" w:type="dxa"/>
          </w:tcPr>
          <w:p w:rsidR="00E55E4C" w:rsidRPr="00E55E4C" w:rsidRDefault="00E55E4C" w:rsidP="00E55E4C">
            <w:pPr>
              <w:rPr>
                <w:rFonts w:eastAsiaTheme="minorHAnsi"/>
              </w:rPr>
            </w:pPr>
            <w:r w:rsidRPr="00E55E4C">
              <w:rPr>
                <w:rFonts w:eastAsiaTheme="minorHAnsi"/>
              </w:rPr>
              <w:t>94%</w:t>
            </w:r>
          </w:p>
        </w:tc>
        <w:tc>
          <w:tcPr>
            <w:tcW w:w="1519" w:type="dxa"/>
          </w:tcPr>
          <w:p w:rsidR="00E55E4C" w:rsidRPr="00E55E4C" w:rsidRDefault="00E55E4C" w:rsidP="00E55E4C">
            <w:pPr>
              <w:rPr>
                <w:rFonts w:eastAsiaTheme="minorHAnsi"/>
              </w:rPr>
            </w:pPr>
            <w:r w:rsidRPr="00E55E4C">
              <w:rPr>
                <w:rFonts w:eastAsiaTheme="minorHAnsi"/>
              </w:rPr>
              <w:t>96%</w:t>
            </w:r>
          </w:p>
        </w:tc>
        <w:tc>
          <w:tcPr>
            <w:tcW w:w="1519" w:type="dxa"/>
          </w:tcPr>
          <w:p w:rsidR="00E55E4C" w:rsidRPr="00E55E4C" w:rsidRDefault="00E55E4C" w:rsidP="00E55E4C">
            <w:pPr>
              <w:rPr>
                <w:rFonts w:eastAsiaTheme="minorHAnsi"/>
              </w:rPr>
            </w:pPr>
            <w:r w:rsidRPr="00E55E4C">
              <w:rPr>
                <w:rFonts w:eastAsiaTheme="minorHAnsi"/>
              </w:rPr>
              <w:t>100%</w:t>
            </w:r>
          </w:p>
        </w:tc>
        <w:tc>
          <w:tcPr>
            <w:tcW w:w="1521" w:type="dxa"/>
          </w:tcPr>
          <w:p w:rsidR="00E55E4C" w:rsidRPr="00E55E4C" w:rsidRDefault="00E55E4C" w:rsidP="00E55E4C">
            <w:pPr>
              <w:rPr>
                <w:rFonts w:eastAsiaTheme="minorHAnsi"/>
              </w:rPr>
            </w:pPr>
            <w:r w:rsidRPr="00E55E4C">
              <w:rPr>
                <w:rFonts w:eastAsiaTheme="minorHAnsi"/>
              </w:rPr>
              <w:t>92%</w:t>
            </w:r>
          </w:p>
        </w:tc>
        <w:tc>
          <w:tcPr>
            <w:tcW w:w="1521" w:type="dxa"/>
          </w:tcPr>
          <w:p w:rsidR="00E55E4C" w:rsidRPr="00E55E4C" w:rsidRDefault="00E55E4C" w:rsidP="00E55E4C">
            <w:pPr>
              <w:rPr>
                <w:rFonts w:eastAsiaTheme="minorHAnsi"/>
              </w:rPr>
            </w:pPr>
            <w:r w:rsidRPr="00E55E4C">
              <w:rPr>
                <w:rFonts w:eastAsiaTheme="minorHAnsi"/>
              </w:rPr>
              <w:t>84%</w:t>
            </w:r>
          </w:p>
        </w:tc>
      </w:tr>
    </w:tbl>
    <w:p w:rsidR="00F730FC" w:rsidRDefault="00E55E4C" w:rsidP="001B674C">
      <w:pPr>
        <w:rPr>
          <w:rFonts w:asciiTheme="minorHAnsi" w:hAnsiTheme="minorHAnsi"/>
          <w:b/>
        </w:rPr>
      </w:pPr>
      <w:r>
        <w:rPr>
          <w:rFonts w:asciiTheme="minorHAnsi" w:hAnsiTheme="minorHAnsi"/>
          <w:b/>
        </w:rPr>
        <w:t>Raw scores are included in appendix</w:t>
      </w:r>
    </w:p>
    <w:p w:rsidR="00E55E4C" w:rsidRPr="00F730FC" w:rsidRDefault="00E55E4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11.3</w:t>
      </w:r>
      <w:r w:rsidRPr="00F730FC">
        <w:rPr>
          <w:rFonts w:asciiTheme="minorHAnsi" w:hAnsiTheme="minorHAnsi"/>
          <w:b/>
        </w:rPr>
        <w:tab/>
        <w:t>Program improvements made as a result of these assessments:</w:t>
      </w:r>
    </w:p>
    <w:p w:rsidR="00E55E4C" w:rsidRDefault="00E55E4C" w:rsidP="001B674C">
      <w:pPr>
        <w:rPr>
          <w:rFonts w:asciiTheme="minorHAnsi" w:hAnsiTheme="minorHAnsi"/>
          <w:b/>
        </w:rPr>
      </w:pPr>
    </w:p>
    <w:p w:rsidR="00E55E4C" w:rsidRDefault="00E55E4C" w:rsidP="001B674C">
      <w:pPr>
        <w:rPr>
          <w:rFonts w:asciiTheme="minorHAnsi" w:hAnsiTheme="minorHAnsi"/>
          <w:b/>
        </w:rPr>
      </w:pPr>
      <w:r>
        <w:rPr>
          <w:rFonts w:asciiTheme="minorHAnsi" w:hAnsiTheme="minorHAnsi"/>
          <w:b/>
        </w:rPr>
        <w:t>Curricular changes have been made based on the results of the departmental assessments:</w:t>
      </w:r>
    </w:p>
    <w:p w:rsidR="00E55E4C" w:rsidRDefault="00E55E4C" w:rsidP="00F90550">
      <w:pPr>
        <w:pStyle w:val="ListParagraph"/>
        <w:numPr>
          <w:ilvl w:val="0"/>
          <w:numId w:val="5"/>
        </w:numPr>
        <w:rPr>
          <w:rFonts w:asciiTheme="minorHAnsi" w:hAnsiTheme="minorHAnsi"/>
          <w:b/>
        </w:rPr>
      </w:pPr>
      <w:r>
        <w:rPr>
          <w:rFonts w:asciiTheme="minorHAnsi" w:hAnsiTheme="minorHAnsi"/>
          <w:b/>
        </w:rPr>
        <w:t>Hospitality Management Concentration added</w:t>
      </w:r>
    </w:p>
    <w:p w:rsidR="00E55E4C" w:rsidRDefault="00E55E4C" w:rsidP="00F90550">
      <w:pPr>
        <w:pStyle w:val="ListParagraph"/>
        <w:numPr>
          <w:ilvl w:val="0"/>
          <w:numId w:val="5"/>
        </w:numPr>
        <w:rPr>
          <w:rFonts w:asciiTheme="minorHAnsi" w:hAnsiTheme="minorHAnsi"/>
          <w:b/>
        </w:rPr>
      </w:pPr>
      <w:r>
        <w:rPr>
          <w:rFonts w:asciiTheme="minorHAnsi" w:hAnsiTheme="minorHAnsi"/>
          <w:b/>
        </w:rPr>
        <w:t>Foods and Nutrition and Food Service Management concentrations added</w:t>
      </w:r>
    </w:p>
    <w:p w:rsidR="00E55E4C" w:rsidRDefault="00E55E4C" w:rsidP="00F90550">
      <w:pPr>
        <w:pStyle w:val="ListParagraph"/>
        <w:numPr>
          <w:ilvl w:val="0"/>
          <w:numId w:val="5"/>
        </w:numPr>
        <w:rPr>
          <w:rFonts w:asciiTheme="minorHAnsi" w:hAnsiTheme="minorHAnsi"/>
          <w:b/>
        </w:rPr>
      </w:pPr>
      <w:r>
        <w:rPr>
          <w:rFonts w:asciiTheme="minorHAnsi" w:hAnsiTheme="minorHAnsi"/>
          <w:b/>
        </w:rPr>
        <w:t>Additional baking classes were added</w:t>
      </w:r>
    </w:p>
    <w:p w:rsidR="00E55E4C" w:rsidRDefault="00E55E4C" w:rsidP="00F90550">
      <w:pPr>
        <w:pStyle w:val="ListParagraph"/>
        <w:numPr>
          <w:ilvl w:val="0"/>
          <w:numId w:val="5"/>
        </w:numPr>
        <w:rPr>
          <w:rFonts w:asciiTheme="minorHAnsi" w:hAnsiTheme="minorHAnsi"/>
          <w:b/>
        </w:rPr>
      </w:pPr>
      <w:r>
        <w:rPr>
          <w:rFonts w:asciiTheme="minorHAnsi" w:hAnsiTheme="minorHAnsi"/>
          <w:b/>
        </w:rPr>
        <w:t xml:space="preserve">Additions were added in Interior Design concentration </w:t>
      </w:r>
      <w:r w:rsidR="00300721">
        <w:rPr>
          <w:rFonts w:asciiTheme="minorHAnsi" w:hAnsiTheme="minorHAnsi"/>
          <w:b/>
        </w:rPr>
        <w:t>to meet standards in accreditation standards and to better prepare graduates to take the National Council for Interior Design Qualification Professional Exam.</w:t>
      </w:r>
    </w:p>
    <w:p w:rsidR="00300721" w:rsidRDefault="00300721" w:rsidP="00F90550">
      <w:pPr>
        <w:pStyle w:val="ListParagraph"/>
        <w:numPr>
          <w:ilvl w:val="0"/>
          <w:numId w:val="5"/>
        </w:numPr>
        <w:rPr>
          <w:rFonts w:asciiTheme="minorHAnsi" w:hAnsiTheme="minorHAnsi"/>
          <w:b/>
        </w:rPr>
      </w:pPr>
      <w:r>
        <w:rPr>
          <w:rFonts w:asciiTheme="minorHAnsi" w:hAnsiTheme="minorHAnsi"/>
          <w:b/>
        </w:rPr>
        <w:t>A second Major in the Department was added (Culinary, Nutrition and Hospitality Management (CNH) that combined the existing concentrations in Culinary Arts, Therapeutic Nutrition, Food Service Management and Hospitality Management.</w:t>
      </w:r>
    </w:p>
    <w:p w:rsidR="00300721" w:rsidRDefault="00300721" w:rsidP="00F90550">
      <w:pPr>
        <w:pStyle w:val="ListParagraph"/>
        <w:numPr>
          <w:ilvl w:val="0"/>
          <w:numId w:val="5"/>
        </w:numPr>
        <w:rPr>
          <w:rFonts w:asciiTheme="minorHAnsi" w:hAnsiTheme="minorHAnsi"/>
          <w:b/>
        </w:rPr>
      </w:pPr>
      <w:r>
        <w:rPr>
          <w:rFonts w:asciiTheme="minorHAnsi" w:hAnsiTheme="minorHAnsi"/>
          <w:b/>
        </w:rPr>
        <w:t>Merchandising faculty began researching the possibility of adding fashion design to the curriculum.</w:t>
      </w:r>
    </w:p>
    <w:p w:rsidR="00300721" w:rsidRPr="00E55E4C" w:rsidRDefault="00300721" w:rsidP="00F90550">
      <w:pPr>
        <w:pStyle w:val="ListParagraph"/>
        <w:numPr>
          <w:ilvl w:val="0"/>
          <w:numId w:val="5"/>
        </w:numPr>
        <w:rPr>
          <w:rFonts w:asciiTheme="minorHAnsi" w:hAnsiTheme="minorHAnsi"/>
          <w:b/>
        </w:rPr>
      </w:pPr>
      <w:r>
        <w:rPr>
          <w:rFonts w:asciiTheme="minorHAnsi" w:hAnsiTheme="minorHAnsi"/>
          <w:b/>
        </w:rPr>
        <w:t xml:space="preserve">Baking courses were added to the culinary curriculum.  </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lastRenderedPageBreak/>
        <w:tab/>
        <w:t>11.4</w:t>
      </w:r>
      <w:r w:rsidRPr="00F730FC">
        <w:rPr>
          <w:rFonts w:asciiTheme="minorHAnsi" w:hAnsiTheme="minorHAnsi"/>
          <w:b/>
        </w:rPr>
        <w:tab/>
        <w:t xml:space="preserve">Appropriate documentation to support the assessment of Student Learning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Outcomes as well as the improvements made as a result of these assessments:</w:t>
      </w:r>
    </w:p>
    <w:p w:rsidR="00300721" w:rsidRDefault="00300721" w:rsidP="001B674C">
      <w:pPr>
        <w:rPr>
          <w:rFonts w:asciiTheme="minorHAnsi" w:hAnsiTheme="minorHAnsi"/>
          <w:b/>
        </w:rPr>
      </w:pPr>
    </w:p>
    <w:p w:rsidR="00300721" w:rsidRPr="00F730FC" w:rsidRDefault="00300721" w:rsidP="001B674C">
      <w:pPr>
        <w:rPr>
          <w:rFonts w:asciiTheme="minorHAnsi" w:hAnsiTheme="minorHAnsi"/>
          <w:b/>
        </w:rPr>
      </w:pPr>
      <w:r>
        <w:rPr>
          <w:rFonts w:asciiTheme="minorHAnsi" w:hAnsiTheme="minorHAnsi"/>
          <w:b/>
        </w:rPr>
        <w:t>See raw data in appendix.  Curricular changes and additions are reflected on the check sheets for the majors in Human Environmental Sciences included in the appendix.</w:t>
      </w:r>
    </w:p>
    <w:p w:rsidR="00F730FC" w:rsidRDefault="00F730FC" w:rsidP="001B674C">
      <w:pPr>
        <w:rPr>
          <w:rFonts w:asciiTheme="minorHAnsi" w:hAnsiTheme="minorHAnsi"/>
        </w:rPr>
      </w:pPr>
    </w:p>
    <w:p w:rsidR="00F730FC" w:rsidRPr="00F730FC" w:rsidRDefault="00F730FC" w:rsidP="001B674C">
      <w:pPr>
        <w:rPr>
          <w:rFonts w:asciiTheme="minorHAnsi" w:hAnsiTheme="minorHAnsi"/>
          <w:b/>
          <w:u w:val="single"/>
        </w:rPr>
      </w:pPr>
      <w:r w:rsidRPr="00F730FC">
        <w:rPr>
          <w:rFonts w:asciiTheme="minorHAnsi" w:hAnsiTheme="minorHAnsi"/>
          <w:b/>
        </w:rPr>
        <w:t>12.</w:t>
      </w:r>
      <w:r w:rsidRPr="00F730FC">
        <w:rPr>
          <w:rFonts w:asciiTheme="minorHAnsi" w:hAnsiTheme="minorHAnsi"/>
          <w:b/>
        </w:rPr>
        <w:tab/>
      </w:r>
      <w:r w:rsidRPr="00F730FC">
        <w:rPr>
          <w:rFonts w:asciiTheme="minorHAnsi" w:hAnsiTheme="minorHAnsi"/>
          <w:b/>
          <w:u w:val="single"/>
        </w:rPr>
        <w:t>Planning</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12.1</w:t>
      </w:r>
      <w:r w:rsidRPr="00F730FC">
        <w:rPr>
          <w:rFonts w:asciiTheme="minorHAnsi" w:hAnsiTheme="minorHAnsi"/>
          <w:b/>
        </w:rPr>
        <w:tab/>
        <w:t xml:space="preserve">Outline program goals over the next five years including, but not limited to,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accreditation/re-accreditation, enrollment or expansion, and curriculum:</w:t>
      </w:r>
    </w:p>
    <w:p w:rsidR="00694CE1" w:rsidRDefault="00694CE1" w:rsidP="001B674C">
      <w:pPr>
        <w:rPr>
          <w:rFonts w:asciiTheme="minorHAnsi" w:hAnsiTheme="minorHAnsi"/>
          <w:b/>
        </w:rPr>
      </w:pPr>
    </w:p>
    <w:p w:rsidR="00694CE1" w:rsidRDefault="00694CE1" w:rsidP="00F90550">
      <w:pPr>
        <w:pStyle w:val="ListParagraph"/>
        <w:numPr>
          <w:ilvl w:val="0"/>
          <w:numId w:val="6"/>
        </w:numPr>
        <w:rPr>
          <w:rFonts w:asciiTheme="minorHAnsi" w:hAnsiTheme="minorHAnsi"/>
          <w:b/>
        </w:rPr>
      </w:pPr>
      <w:r>
        <w:rPr>
          <w:rFonts w:asciiTheme="minorHAnsi" w:hAnsiTheme="minorHAnsi"/>
          <w:b/>
        </w:rPr>
        <w:t>Maintain NKBA accreditation</w:t>
      </w:r>
    </w:p>
    <w:p w:rsidR="00694CE1" w:rsidRDefault="00694CE1" w:rsidP="00F90550">
      <w:pPr>
        <w:pStyle w:val="ListParagraph"/>
        <w:numPr>
          <w:ilvl w:val="0"/>
          <w:numId w:val="6"/>
        </w:numPr>
        <w:rPr>
          <w:rFonts w:asciiTheme="minorHAnsi" w:hAnsiTheme="minorHAnsi"/>
          <w:b/>
        </w:rPr>
      </w:pPr>
      <w:r>
        <w:rPr>
          <w:rFonts w:asciiTheme="minorHAnsi" w:hAnsiTheme="minorHAnsi"/>
          <w:b/>
        </w:rPr>
        <w:t>Maintain CIDA accreditation</w:t>
      </w:r>
    </w:p>
    <w:p w:rsidR="00694CE1" w:rsidRDefault="00694CE1" w:rsidP="00F90550">
      <w:pPr>
        <w:pStyle w:val="ListParagraph"/>
        <w:numPr>
          <w:ilvl w:val="0"/>
          <w:numId w:val="6"/>
        </w:numPr>
        <w:rPr>
          <w:rFonts w:asciiTheme="minorHAnsi" w:hAnsiTheme="minorHAnsi"/>
          <w:b/>
        </w:rPr>
      </w:pPr>
      <w:r>
        <w:rPr>
          <w:rFonts w:asciiTheme="minorHAnsi" w:hAnsiTheme="minorHAnsi"/>
          <w:b/>
        </w:rPr>
        <w:t>Maintain NASAD accreditation</w:t>
      </w:r>
    </w:p>
    <w:p w:rsidR="00694CE1" w:rsidRDefault="00694CE1" w:rsidP="00F90550">
      <w:pPr>
        <w:pStyle w:val="ListParagraph"/>
        <w:numPr>
          <w:ilvl w:val="0"/>
          <w:numId w:val="6"/>
        </w:numPr>
        <w:rPr>
          <w:rFonts w:asciiTheme="minorHAnsi" w:hAnsiTheme="minorHAnsi"/>
          <w:b/>
        </w:rPr>
      </w:pPr>
      <w:r>
        <w:rPr>
          <w:rFonts w:asciiTheme="minorHAnsi" w:hAnsiTheme="minorHAnsi"/>
          <w:b/>
        </w:rPr>
        <w:t>Receive accreditation by the American Culinary Federation</w:t>
      </w:r>
    </w:p>
    <w:p w:rsidR="00694CE1" w:rsidRDefault="00694CE1" w:rsidP="00F90550">
      <w:pPr>
        <w:pStyle w:val="ListParagraph"/>
        <w:numPr>
          <w:ilvl w:val="0"/>
          <w:numId w:val="6"/>
        </w:numPr>
        <w:rPr>
          <w:rFonts w:asciiTheme="minorHAnsi" w:hAnsiTheme="minorHAnsi"/>
          <w:b/>
        </w:rPr>
      </w:pPr>
      <w:r>
        <w:rPr>
          <w:rFonts w:asciiTheme="minorHAnsi" w:hAnsiTheme="minorHAnsi"/>
          <w:b/>
        </w:rPr>
        <w:t>Recruit students for all concentrations</w:t>
      </w:r>
    </w:p>
    <w:p w:rsidR="00694CE1" w:rsidRDefault="00694CE1" w:rsidP="00F90550">
      <w:pPr>
        <w:pStyle w:val="ListParagraph"/>
        <w:numPr>
          <w:ilvl w:val="0"/>
          <w:numId w:val="6"/>
        </w:numPr>
        <w:rPr>
          <w:rFonts w:asciiTheme="minorHAnsi" w:hAnsiTheme="minorHAnsi"/>
          <w:b/>
        </w:rPr>
      </w:pPr>
      <w:r>
        <w:rPr>
          <w:rFonts w:asciiTheme="minorHAnsi" w:hAnsiTheme="minorHAnsi"/>
          <w:b/>
        </w:rPr>
        <w:t>Receive recognition of the Masters of Fine Arts as the terminal degree for Fashion Design</w:t>
      </w:r>
    </w:p>
    <w:p w:rsidR="00694CE1" w:rsidRDefault="00694CE1" w:rsidP="00F90550">
      <w:pPr>
        <w:pStyle w:val="ListParagraph"/>
        <w:numPr>
          <w:ilvl w:val="0"/>
          <w:numId w:val="6"/>
        </w:numPr>
        <w:rPr>
          <w:rFonts w:asciiTheme="minorHAnsi" w:hAnsiTheme="minorHAnsi"/>
          <w:b/>
        </w:rPr>
      </w:pPr>
      <w:r>
        <w:rPr>
          <w:rFonts w:asciiTheme="minorHAnsi" w:hAnsiTheme="minorHAnsi"/>
          <w:b/>
        </w:rPr>
        <w:t>Have Fashion Design approved for a concentration in HES</w:t>
      </w:r>
    </w:p>
    <w:p w:rsidR="00694CE1" w:rsidRDefault="00694CE1" w:rsidP="00F90550">
      <w:pPr>
        <w:pStyle w:val="ListParagraph"/>
        <w:numPr>
          <w:ilvl w:val="0"/>
          <w:numId w:val="6"/>
        </w:numPr>
        <w:rPr>
          <w:rFonts w:asciiTheme="minorHAnsi" w:hAnsiTheme="minorHAnsi"/>
          <w:b/>
        </w:rPr>
      </w:pPr>
      <w:r>
        <w:rPr>
          <w:rFonts w:asciiTheme="minorHAnsi" w:hAnsiTheme="minorHAnsi"/>
          <w:b/>
        </w:rPr>
        <w:t>Reduce number of hours for graduation to 120 – 128 when suitable for the concentration</w:t>
      </w:r>
    </w:p>
    <w:p w:rsidR="00694CE1" w:rsidRDefault="00694CE1" w:rsidP="00F90550">
      <w:pPr>
        <w:pStyle w:val="ListParagraph"/>
        <w:numPr>
          <w:ilvl w:val="0"/>
          <w:numId w:val="6"/>
        </w:numPr>
        <w:rPr>
          <w:rFonts w:asciiTheme="minorHAnsi" w:hAnsiTheme="minorHAnsi"/>
          <w:b/>
        </w:rPr>
      </w:pPr>
      <w:r>
        <w:rPr>
          <w:rFonts w:asciiTheme="minorHAnsi" w:hAnsiTheme="minorHAnsi"/>
          <w:b/>
        </w:rPr>
        <w:t>Become established in new location allowing for more relationships with the downtown businesses resulting in more internships, employment opportunities and support</w:t>
      </w:r>
    </w:p>
    <w:p w:rsidR="00694CE1" w:rsidRDefault="00694CE1" w:rsidP="00F90550">
      <w:pPr>
        <w:pStyle w:val="ListParagraph"/>
        <w:numPr>
          <w:ilvl w:val="0"/>
          <w:numId w:val="6"/>
        </w:numPr>
        <w:rPr>
          <w:rFonts w:asciiTheme="minorHAnsi" w:hAnsiTheme="minorHAnsi"/>
          <w:b/>
        </w:rPr>
      </w:pPr>
      <w:r>
        <w:rPr>
          <w:rFonts w:asciiTheme="minorHAnsi" w:hAnsiTheme="minorHAnsi"/>
          <w:b/>
        </w:rPr>
        <w:t>Hire a chef that specialized in fine dining</w:t>
      </w:r>
    </w:p>
    <w:p w:rsidR="00694CE1" w:rsidRDefault="00694CE1" w:rsidP="00F90550">
      <w:pPr>
        <w:pStyle w:val="ListParagraph"/>
        <w:numPr>
          <w:ilvl w:val="0"/>
          <w:numId w:val="6"/>
        </w:numPr>
        <w:rPr>
          <w:rFonts w:asciiTheme="minorHAnsi" w:hAnsiTheme="minorHAnsi"/>
          <w:b/>
        </w:rPr>
      </w:pPr>
      <w:r>
        <w:rPr>
          <w:rFonts w:asciiTheme="minorHAnsi" w:hAnsiTheme="minorHAnsi"/>
          <w:b/>
        </w:rPr>
        <w:t>Hire an administrative assistant for culinary and hospitality management</w:t>
      </w:r>
    </w:p>
    <w:p w:rsidR="00694CE1" w:rsidRDefault="00694CE1" w:rsidP="00F90550">
      <w:pPr>
        <w:pStyle w:val="ListParagraph"/>
        <w:numPr>
          <w:ilvl w:val="0"/>
          <w:numId w:val="6"/>
        </w:numPr>
        <w:rPr>
          <w:rFonts w:asciiTheme="minorHAnsi" w:hAnsiTheme="minorHAnsi"/>
          <w:b/>
        </w:rPr>
      </w:pPr>
      <w:r>
        <w:rPr>
          <w:rFonts w:asciiTheme="minorHAnsi" w:hAnsiTheme="minorHAnsi"/>
          <w:b/>
        </w:rPr>
        <w:t>Offer graduate programs in HES</w:t>
      </w:r>
    </w:p>
    <w:p w:rsidR="00694CE1" w:rsidRPr="00694CE1" w:rsidRDefault="00694CE1" w:rsidP="00F90550">
      <w:pPr>
        <w:pStyle w:val="ListParagraph"/>
        <w:numPr>
          <w:ilvl w:val="0"/>
          <w:numId w:val="6"/>
        </w:numPr>
        <w:rPr>
          <w:rFonts w:asciiTheme="minorHAnsi" w:hAnsiTheme="minorHAnsi"/>
          <w:b/>
        </w:rPr>
      </w:pPr>
      <w:r>
        <w:rPr>
          <w:rFonts w:asciiTheme="minorHAnsi" w:hAnsiTheme="minorHAnsi"/>
          <w:b/>
        </w:rPr>
        <w:t>Offer Registered Dietician Program</w:t>
      </w:r>
    </w:p>
    <w:p w:rsidR="00F730FC" w:rsidRPr="00F730FC" w:rsidRDefault="00F730FC" w:rsidP="001B674C">
      <w:pPr>
        <w:rPr>
          <w:rFonts w:asciiTheme="minorHAnsi" w:hAnsiTheme="minorHAnsi"/>
          <w:b/>
        </w:rPr>
      </w:pPr>
    </w:p>
    <w:p w:rsidR="00522320" w:rsidRDefault="00522320" w:rsidP="00522320">
      <w:pPr>
        <w:ind w:left="720"/>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12.2</w:t>
      </w:r>
      <w:r w:rsidRPr="00F730FC">
        <w:rPr>
          <w:rFonts w:asciiTheme="minorHAnsi" w:hAnsiTheme="minorHAnsi"/>
          <w:b/>
        </w:rPr>
        <w:tab/>
        <w:t xml:space="preserve">Outline faculty development goals for the next five years including new faculty,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research, and professional development:</w:t>
      </w:r>
    </w:p>
    <w:p w:rsidR="00D52F3F" w:rsidRDefault="00D52F3F" w:rsidP="001B674C">
      <w:pPr>
        <w:rPr>
          <w:rFonts w:asciiTheme="minorHAnsi" w:hAnsiTheme="minorHAnsi"/>
          <w:b/>
        </w:rPr>
      </w:pPr>
    </w:p>
    <w:p w:rsidR="00D52F3F" w:rsidRPr="00F730FC" w:rsidRDefault="00D52F3F" w:rsidP="001B674C">
      <w:pPr>
        <w:rPr>
          <w:rFonts w:asciiTheme="minorHAnsi" w:hAnsiTheme="minorHAnsi"/>
          <w:b/>
        </w:rPr>
      </w:pPr>
      <w:r>
        <w:rPr>
          <w:rFonts w:asciiTheme="minorHAnsi" w:hAnsiTheme="minorHAnsi"/>
          <w:b/>
        </w:rPr>
        <w:t xml:space="preserve">Each </w:t>
      </w:r>
      <w:r w:rsidR="00314BA9">
        <w:rPr>
          <w:rFonts w:asciiTheme="minorHAnsi" w:hAnsiTheme="minorHAnsi"/>
          <w:b/>
        </w:rPr>
        <w:t>faculty will set</w:t>
      </w:r>
      <w:r>
        <w:rPr>
          <w:rFonts w:asciiTheme="minorHAnsi" w:hAnsiTheme="minorHAnsi"/>
          <w:b/>
        </w:rPr>
        <w:t xml:space="preserve"> development goals that will advance them in their efforts for tenure and/or promotion.  </w:t>
      </w:r>
      <w:r w:rsidR="001856A3">
        <w:rPr>
          <w:rFonts w:asciiTheme="minorHAnsi" w:hAnsiTheme="minorHAnsi"/>
          <w:b/>
        </w:rPr>
        <w:t>Goals are set each year and faculty discuss the progress of meeting goals from the previous year with the department chair.  This evaluation is done every spring semester.</w:t>
      </w:r>
      <w:r w:rsidR="00522320">
        <w:rPr>
          <w:rFonts w:asciiTheme="minorHAnsi" w:hAnsiTheme="minorHAnsi"/>
          <w:b/>
        </w:rPr>
        <w:t xml:space="preserve">  See individual faculty goals in appendix.</w:t>
      </w:r>
    </w:p>
    <w:p w:rsidR="00F730FC" w:rsidRDefault="00F730FC" w:rsidP="001B674C">
      <w:pPr>
        <w:rPr>
          <w:rFonts w:asciiTheme="minorHAnsi" w:hAnsiTheme="minorHAnsi"/>
        </w:rPr>
      </w:pPr>
    </w:p>
    <w:p w:rsidR="00F730FC" w:rsidRPr="00F730FC" w:rsidRDefault="00F730FC" w:rsidP="001B674C">
      <w:pPr>
        <w:rPr>
          <w:rFonts w:asciiTheme="minorHAnsi" w:hAnsiTheme="minorHAnsi"/>
          <w:b/>
        </w:rPr>
      </w:pPr>
      <w:r w:rsidRPr="00F730FC">
        <w:rPr>
          <w:rFonts w:asciiTheme="minorHAnsi" w:hAnsiTheme="minorHAnsi"/>
          <w:b/>
        </w:rPr>
        <w:t>13.</w:t>
      </w:r>
      <w:r w:rsidRPr="00F730FC">
        <w:rPr>
          <w:rFonts w:asciiTheme="minorHAnsi" w:hAnsiTheme="minorHAnsi"/>
          <w:b/>
        </w:rPr>
        <w:tab/>
      </w:r>
      <w:r w:rsidRPr="00F730FC">
        <w:rPr>
          <w:rFonts w:asciiTheme="minorHAnsi" w:hAnsiTheme="minorHAnsi"/>
          <w:b/>
          <w:u w:val="single"/>
        </w:rPr>
        <w:t>Program Recommendations</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13.1</w:t>
      </w:r>
      <w:r w:rsidRPr="00F730FC">
        <w:rPr>
          <w:rFonts w:asciiTheme="minorHAnsi" w:hAnsiTheme="minorHAnsi"/>
          <w:b/>
        </w:rPr>
        <w:tab/>
        <w:t>Recommendations for changes which are within the control of the program:</w:t>
      </w:r>
    </w:p>
    <w:p w:rsidR="000A0CAC" w:rsidRDefault="000A0CAC" w:rsidP="001B674C">
      <w:pPr>
        <w:rPr>
          <w:rFonts w:asciiTheme="minorHAnsi" w:hAnsiTheme="minorHAnsi"/>
          <w:b/>
        </w:rPr>
      </w:pPr>
    </w:p>
    <w:p w:rsidR="000A0CAC" w:rsidRDefault="000A0CAC" w:rsidP="00F90550">
      <w:pPr>
        <w:pStyle w:val="ListParagraph"/>
        <w:numPr>
          <w:ilvl w:val="0"/>
          <w:numId w:val="7"/>
        </w:numPr>
        <w:rPr>
          <w:rFonts w:asciiTheme="minorHAnsi" w:hAnsiTheme="minorHAnsi"/>
          <w:b/>
        </w:rPr>
      </w:pPr>
      <w:r>
        <w:rPr>
          <w:rFonts w:asciiTheme="minorHAnsi" w:hAnsiTheme="minorHAnsi"/>
          <w:b/>
        </w:rPr>
        <w:t xml:space="preserve">Make curricular changes </w:t>
      </w:r>
      <w:r w:rsidR="00EC4A19">
        <w:rPr>
          <w:rFonts w:asciiTheme="minorHAnsi" w:hAnsiTheme="minorHAnsi"/>
          <w:b/>
        </w:rPr>
        <w:t>as needed to keep current in all areas of the department</w:t>
      </w:r>
    </w:p>
    <w:p w:rsidR="00EC4A19" w:rsidRDefault="00EC4A19" w:rsidP="00F90550">
      <w:pPr>
        <w:pStyle w:val="ListParagraph"/>
        <w:numPr>
          <w:ilvl w:val="0"/>
          <w:numId w:val="7"/>
        </w:numPr>
        <w:rPr>
          <w:rFonts w:asciiTheme="minorHAnsi" w:hAnsiTheme="minorHAnsi"/>
          <w:b/>
        </w:rPr>
      </w:pPr>
      <w:r>
        <w:rPr>
          <w:rFonts w:asciiTheme="minorHAnsi" w:hAnsiTheme="minorHAnsi"/>
          <w:b/>
        </w:rPr>
        <w:t>Listen and respond to suggestions made by graduating seniors during portfolio review</w:t>
      </w:r>
    </w:p>
    <w:p w:rsidR="00C565D6" w:rsidRDefault="00C565D6" w:rsidP="00F90550">
      <w:pPr>
        <w:pStyle w:val="ListParagraph"/>
        <w:numPr>
          <w:ilvl w:val="0"/>
          <w:numId w:val="7"/>
        </w:numPr>
        <w:rPr>
          <w:rFonts w:asciiTheme="minorHAnsi" w:hAnsiTheme="minorHAnsi"/>
          <w:b/>
        </w:rPr>
      </w:pPr>
      <w:r>
        <w:rPr>
          <w:rFonts w:asciiTheme="minorHAnsi" w:hAnsiTheme="minorHAnsi"/>
          <w:b/>
        </w:rPr>
        <w:t>Continue to improve on the department assessment plan</w:t>
      </w:r>
    </w:p>
    <w:p w:rsidR="00EC4A19" w:rsidRPr="000A0CAC" w:rsidRDefault="00EC4A19" w:rsidP="00F90550">
      <w:pPr>
        <w:pStyle w:val="ListParagraph"/>
        <w:numPr>
          <w:ilvl w:val="0"/>
          <w:numId w:val="7"/>
        </w:numPr>
        <w:rPr>
          <w:rFonts w:asciiTheme="minorHAnsi" w:hAnsiTheme="minorHAnsi"/>
          <w:b/>
        </w:rPr>
      </w:pPr>
      <w:r>
        <w:rPr>
          <w:rFonts w:asciiTheme="minorHAnsi" w:hAnsiTheme="minorHAnsi"/>
          <w:b/>
        </w:rPr>
        <w:t xml:space="preserve">Continue collaboration with two year institutions as well as high schools in order to recruit students </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13.2</w:t>
      </w:r>
      <w:r w:rsidRPr="00F730FC">
        <w:rPr>
          <w:rFonts w:asciiTheme="minorHAnsi" w:hAnsiTheme="minorHAnsi"/>
          <w:b/>
        </w:rPr>
        <w:tab/>
        <w:t xml:space="preserve">Recommendations for changes that require action at the Dean, Provost, or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 xml:space="preserve">higher, which are congruent to and support the institution’s mission and </w:t>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strategic plan:</w:t>
      </w:r>
    </w:p>
    <w:p w:rsidR="001B674C" w:rsidRDefault="001B674C" w:rsidP="001B674C">
      <w:pPr>
        <w:rPr>
          <w:rFonts w:asciiTheme="minorHAnsi" w:hAnsiTheme="minorHAnsi"/>
        </w:rPr>
      </w:pPr>
    </w:p>
    <w:p w:rsidR="00CE68D0" w:rsidRPr="00CE68D0" w:rsidRDefault="00CE68D0" w:rsidP="00CE68D0">
      <w:p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The Department has set the following as desirable changes that are in line with the Universities’ mission and strategic plan:</w:t>
      </w:r>
    </w:p>
    <w:p w:rsidR="00CE68D0" w:rsidRPr="00CE68D0" w:rsidRDefault="00CE68D0" w:rsidP="00CE68D0">
      <w:pPr>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Relocate entire HES program into completely renovated space in the Keystone building</w:t>
      </w:r>
    </w:p>
    <w:p w:rsidR="00CE68D0" w:rsidRPr="00CE68D0" w:rsidRDefault="00CE68D0" w:rsidP="00CE68D0">
      <w:pPr>
        <w:ind w:left="720"/>
        <w:contextualSpacing/>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Create a fashion design concentration</w:t>
      </w:r>
    </w:p>
    <w:p w:rsidR="00CE68D0" w:rsidRPr="00CE68D0" w:rsidRDefault="00CE68D0" w:rsidP="00CE68D0">
      <w:pPr>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Obtain approval for the Mater’s of Fine Arts be considered the terminal degree for fashion design</w:t>
      </w:r>
    </w:p>
    <w:p w:rsidR="00CE68D0" w:rsidRPr="00CE68D0" w:rsidRDefault="00CE68D0" w:rsidP="00CE68D0">
      <w:pPr>
        <w:ind w:left="720"/>
        <w:contextualSpacing/>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Add faculty for fashion design concentration</w:t>
      </w:r>
    </w:p>
    <w:p w:rsidR="00CE68D0" w:rsidRPr="00CE68D0" w:rsidRDefault="00CE68D0" w:rsidP="00CE68D0">
      <w:pPr>
        <w:ind w:left="720"/>
        <w:contextualSpacing/>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Add accreditation coordinator for departmental accreditation</w:t>
      </w:r>
    </w:p>
    <w:p w:rsidR="00CE68D0" w:rsidRPr="00CE68D0" w:rsidRDefault="00CE68D0" w:rsidP="00CE68D0">
      <w:pPr>
        <w:ind w:left="720"/>
        <w:contextualSpacing/>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lastRenderedPageBreak/>
        <w:t>Add administrative assistant for East Campus (culinary and hospitality management)</w:t>
      </w:r>
    </w:p>
    <w:p w:rsidR="00CE68D0" w:rsidRPr="00CE68D0" w:rsidRDefault="00CE68D0" w:rsidP="00CE68D0">
      <w:pPr>
        <w:ind w:left="720"/>
        <w:contextualSpacing/>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Add student workers (paid) for culinary</w:t>
      </w:r>
    </w:p>
    <w:p w:rsidR="00CE68D0" w:rsidRPr="00CE68D0" w:rsidRDefault="00CE68D0" w:rsidP="00CE68D0">
      <w:pPr>
        <w:ind w:left="720"/>
        <w:contextualSpacing/>
        <w:rPr>
          <w:rFonts w:asciiTheme="minorHAnsi" w:eastAsiaTheme="minorHAnsi" w:hAnsiTheme="minorHAnsi" w:cstheme="minorBidi"/>
          <w:b/>
          <w:sz w:val="22"/>
          <w:szCs w:val="22"/>
        </w:rPr>
      </w:pPr>
    </w:p>
    <w:p w:rsidR="00CE68D0" w:rsidRPr="00CE68D0" w:rsidRDefault="00CE68D0" w:rsidP="00F90550">
      <w:pPr>
        <w:pStyle w:val="ListParagraph"/>
        <w:numPr>
          <w:ilvl w:val="0"/>
          <w:numId w:val="8"/>
        </w:numPr>
        <w:rPr>
          <w:rFonts w:asciiTheme="minorHAnsi" w:eastAsiaTheme="minorHAnsi" w:hAnsiTheme="minorHAnsi" w:cstheme="minorBidi"/>
          <w:b/>
          <w:sz w:val="22"/>
          <w:szCs w:val="22"/>
        </w:rPr>
      </w:pPr>
      <w:r w:rsidRPr="00CE68D0">
        <w:rPr>
          <w:rFonts w:asciiTheme="minorHAnsi" w:eastAsiaTheme="minorHAnsi" w:hAnsiTheme="minorHAnsi" w:cstheme="minorBidi"/>
          <w:b/>
          <w:sz w:val="22"/>
          <w:szCs w:val="22"/>
        </w:rPr>
        <w:t>Add graduate programs (Alternative A and non-certification program)</w:t>
      </w:r>
    </w:p>
    <w:p w:rsidR="00CE68D0" w:rsidRPr="00CE68D0" w:rsidRDefault="00CE68D0" w:rsidP="00CE68D0">
      <w:pPr>
        <w:ind w:left="720"/>
        <w:contextualSpacing/>
        <w:rPr>
          <w:rFonts w:asciiTheme="minorHAnsi" w:eastAsiaTheme="minorHAnsi" w:hAnsiTheme="minorHAnsi" w:cstheme="minorBidi"/>
          <w:b/>
          <w:sz w:val="22"/>
          <w:szCs w:val="22"/>
        </w:rPr>
      </w:pPr>
    </w:p>
    <w:p w:rsidR="00CE68D0" w:rsidRDefault="00D11002" w:rsidP="00F90550">
      <w:pPr>
        <w:pStyle w:val="ListParagraph"/>
        <w:numPr>
          <w:ilvl w:val="0"/>
          <w:numId w:val="8"/>
        </w:numPr>
        <w:rPr>
          <w:rFonts w:asciiTheme="minorHAnsi" w:eastAsiaTheme="minorHAnsi" w:hAnsiTheme="minorHAnsi" w:cstheme="minorBidi"/>
          <w:b/>
          <w:sz w:val="22"/>
          <w:szCs w:val="22"/>
        </w:rPr>
      </w:pPr>
      <w:r>
        <w:rPr>
          <w:rFonts w:asciiTheme="minorHAnsi" w:eastAsiaTheme="minorHAnsi" w:hAnsiTheme="minorHAnsi" w:cstheme="minorBidi"/>
          <w:b/>
          <w:sz w:val="22"/>
          <w:szCs w:val="22"/>
        </w:rPr>
        <w:t>Achieve accreditation from the Council of Education in Nutrition and Dietetics (ACEND) as a didactic Program in Dietetics (DPD) for the Bachelor of Science degree in Culinary, Nutrition and Hospitality Management with a Concentration in Therapeutic Nutrition Accreditation.</w:t>
      </w:r>
    </w:p>
    <w:p w:rsidR="00D11002" w:rsidRPr="00D11002" w:rsidRDefault="00D11002" w:rsidP="00D11002">
      <w:pPr>
        <w:pStyle w:val="ListParagraph"/>
        <w:rPr>
          <w:rFonts w:asciiTheme="minorHAnsi" w:eastAsiaTheme="minorHAnsi" w:hAnsiTheme="minorHAnsi" w:cstheme="minorBidi"/>
          <w:b/>
          <w:sz w:val="22"/>
          <w:szCs w:val="22"/>
        </w:rPr>
      </w:pPr>
    </w:p>
    <w:p w:rsidR="00D11002" w:rsidRDefault="00D11002" w:rsidP="00F90550">
      <w:pPr>
        <w:pStyle w:val="ListParagraph"/>
        <w:numPr>
          <w:ilvl w:val="0"/>
          <w:numId w:val="8"/>
        </w:numPr>
        <w:rPr>
          <w:rFonts w:asciiTheme="minorHAnsi" w:eastAsiaTheme="minorHAnsi" w:hAnsiTheme="minorHAnsi" w:cstheme="minorBidi"/>
          <w:b/>
          <w:sz w:val="22"/>
          <w:szCs w:val="22"/>
        </w:rPr>
      </w:pPr>
      <w:r>
        <w:rPr>
          <w:rFonts w:asciiTheme="minorHAnsi" w:eastAsiaTheme="minorHAnsi" w:hAnsiTheme="minorHAnsi" w:cstheme="minorBidi"/>
          <w:b/>
          <w:sz w:val="22"/>
          <w:szCs w:val="22"/>
        </w:rPr>
        <w:t>Develop and achieve ACEND accreditation for a distance Dietetic Internship (DI) which will include a Master of Science Degree or a distance education ACEND accreditation Graduate Coordinated Program in Dietetics (CP)</w:t>
      </w:r>
    </w:p>
    <w:p w:rsidR="00D11002" w:rsidRPr="00D11002" w:rsidRDefault="00D11002" w:rsidP="00D11002">
      <w:pPr>
        <w:pStyle w:val="ListParagraph"/>
        <w:rPr>
          <w:rFonts w:asciiTheme="minorHAnsi" w:eastAsiaTheme="minorHAnsi" w:hAnsiTheme="minorHAnsi" w:cstheme="minorBidi"/>
          <w:b/>
          <w:sz w:val="22"/>
          <w:szCs w:val="22"/>
        </w:rPr>
      </w:pPr>
    </w:p>
    <w:p w:rsidR="00D11002" w:rsidRDefault="00D11002" w:rsidP="00F90550">
      <w:pPr>
        <w:pStyle w:val="ListParagraph"/>
        <w:numPr>
          <w:ilvl w:val="0"/>
          <w:numId w:val="8"/>
        </w:numPr>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Add three additional faculty members as required for the accreditations in </w:t>
      </w:r>
      <w:r w:rsidR="001A4499">
        <w:rPr>
          <w:rFonts w:asciiTheme="minorHAnsi" w:eastAsiaTheme="minorHAnsi" w:hAnsiTheme="minorHAnsi" w:cstheme="minorBidi"/>
          <w:b/>
          <w:sz w:val="22"/>
          <w:szCs w:val="22"/>
        </w:rPr>
        <w:t>ACEND accreditation process</w:t>
      </w:r>
    </w:p>
    <w:p w:rsidR="001A4499" w:rsidRPr="001A4499" w:rsidRDefault="001A4499" w:rsidP="001A4499">
      <w:pPr>
        <w:pStyle w:val="ListParagraph"/>
        <w:rPr>
          <w:rFonts w:asciiTheme="minorHAnsi" w:eastAsiaTheme="minorHAnsi" w:hAnsiTheme="minorHAnsi" w:cstheme="minorBidi"/>
          <w:b/>
          <w:sz w:val="22"/>
          <w:szCs w:val="22"/>
        </w:rPr>
      </w:pPr>
    </w:p>
    <w:p w:rsidR="001A4499" w:rsidRPr="00CE68D0" w:rsidRDefault="001A4499" w:rsidP="00F90550">
      <w:pPr>
        <w:pStyle w:val="ListParagraph"/>
        <w:numPr>
          <w:ilvl w:val="0"/>
          <w:numId w:val="8"/>
        </w:numPr>
        <w:rPr>
          <w:rFonts w:asciiTheme="minorHAnsi" w:eastAsiaTheme="minorHAnsi" w:hAnsiTheme="minorHAnsi" w:cstheme="minorBidi"/>
          <w:b/>
          <w:sz w:val="22"/>
          <w:szCs w:val="22"/>
        </w:rPr>
      </w:pPr>
      <w:r>
        <w:rPr>
          <w:rFonts w:asciiTheme="minorHAnsi" w:eastAsiaTheme="minorHAnsi" w:hAnsiTheme="minorHAnsi" w:cstheme="minorBidi"/>
          <w:b/>
          <w:sz w:val="22"/>
          <w:szCs w:val="22"/>
        </w:rPr>
        <w:t>Add a student worker dedicated to the Tower Garden Greenhouse</w:t>
      </w:r>
    </w:p>
    <w:p w:rsidR="00CE68D0" w:rsidRDefault="00CE68D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Default="00522320" w:rsidP="001B674C">
      <w:pPr>
        <w:rPr>
          <w:rFonts w:asciiTheme="minorHAnsi" w:hAnsiTheme="minorHAnsi"/>
          <w:b/>
        </w:rPr>
      </w:pPr>
    </w:p>
    <w:p w:rsidR="00522320" w:rsidRPr="00522320" w:rsidRDefault="00522320" w:rsidP="00522320">
      <w:pPr>
        <w:jc w:val="center"/>
        <w:rPr>
          <w:rFonts w:asciiTheme="minorHAnsi" w:hAnsiTheme="minorHAnsi"/>
          <w:b/>
          <w:sz w:val="48"/>
          <w:szCs w:val="48"/>
        </w:rPr>
      </w:pPr>
      <w:r w:rsidRPr="00522320">
        <w:rPr>
          <w:rFonts w:asciiTheme="minorHAnsi" w:hAnsiTheme="minorHAnsi"/>
          <w:b/>
          <w:sz w:val="48"/>
          <w:szCs w:val="48"/>
        </w:rPr>
        <w:t>APPENDIX</w:t>
      </w: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522320" w:rsidRDefault="00522320" w:rsidP="00522320">
      <w:pPr>
        <w:jc w:val="center"/>
        <w:rPr>
          <w:rFonts w:asciiTheme="minorHAnsi" w:eastAsiaTheme="minorHAnsi" w:hAnsiTheme="minorHAnsi" w:cstheme="minorBidi"/>
          <w:sz w:val="22"/>
          <w:szCs w:val="22"/>
        </w:rPr>
      </w:pPr>
    </w:p>
    <w:p w:rsidR="00202401" w:rsidRPr="00202401" w:rsidRDefault="00202401" w:rsidP="00202401">
      <w:pPr>
        <w:jc w:val="cente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PROJECTED JOB GROWTH</w:t>
      </w:r>
    </w:p>
    <w:p w:rsidR="00202401" w:rsidRPr="00202401" w:rsidRDefault="00202401" w:rsidP="00202401">
      <w:pPr>
        <w:jc w:val="cente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2014 – 2024</w:t>
      </w:r>
    </w:p>
    <w:p w:rsidR="00202401" w:rsidRPr="00202401" w:rsidRDefault="00202401" w:rsidP="00202401">
      <w:pPr>
        <w:jc w:val="cente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Bureau of Labor Statistics</w:t>
      </w:r>
    </w:p>
    <w:p w:rsidR="00202401" w:rsidRPr="00202401" w:rsidRDefault="00202401" w:rsidP="00202401">
      <w:pPr>
        <w:jc w:val="cente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Employment Projections</w:t>
      </w:r>
    </w:p>
    <w:p w:rsidR="00202401" w:rsidRPr="00202401" w:rsidRDefault="00202401" w:rsidP="00202401">
      <w:pPr>
        <w:jc w:val="cente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w:t>
      </w:r>
      <w:hyperlink r:id="rId8" w:history="1">
        <w:r w:rsidRPr="00202401">
          <w:rPr>
            <w:rFonts w:asciiTheme="minorHAnsi" w:eastAsiaTheme="minorHAnsi" w:hAnsiTheme="minorHAnsi" w:cstheme="minorBidi"/>
            <w:color w:val="0563C1" w:themeColor="hyperlink"/>
            <w:sz w:val="22"/>
            <w:szCs w:val="22"/>
            <w:u w:val="single"/>
          </w:rPr>
          <w:t>http://data.bls.gov/projections/occupational</w:t>
        </w:r>
      </w:hyperlink>
      <w:r w:rsidRPr="00202401">
        <w:rPr>
          <w:rFonts w:asciiTheme="minorHAnsi" w:eastAsiaTheme="minorHAnsi" w:hAnsiTheme="minorHAnsi" w:cstheme="minorBidi"/>
          <w:sz w:val="22"/>
          <w:szCs w:val="22"/>
        </w:rPr>
        <w:t>)</w:t>
      </w:r>
    </w:p>
    <w:p w:rsidR="00202401" w:rsidRPr="00202401" w:rsidRDefault="00202401" w:rsidP="00202401">
      <w:pPr>
        <w:jc w:val="center"/>
        <w:rPr>
          <w:rFonts w:asciiTheme="minorHAnsi" w:eastAsiaTheme="minorHAnsi" w:hAnsiTheme="minorHAnsi" w:cstheme="minorBidi"/>
          <w:sz w:val="22"/>
          <w:szCs w:val="22"/>
        </w:rPr>
      </w:pPr>
    </w:p>
    <w:tbl>
      <w:tblPr>
        <w:tblStyle w:val="TableGrid3"/>
        <w:tblW w:w="9484" w:type="dxa"/>
        <w:tblLook w:val="04A0" w:firstRow="1" w:lastRow="0" w:firstColumn="1" w:lastColumn="0" w:noHBand="0" w:noVBand="1"/>
      </w:tblPr>
      <w:tblGrid>
        <w:gridCol w:w="4742"/>
        <w:gridCol w:w="4742"/>
      </w:tblGrid>
      <w:tr w:rsidR="00202401" w:rsidRPr="00202401" w:rsidTr="00806C94">
        <w:trPr>
          <w:trHeight w:val="691"/>
        </w:trPr>
        <w:tc>
          <w:tcPr>
            <w:tcW w:w="4742" w:type="dxa"/>
          </w:tcPr>
          <w:p w:rsidR="00202401" w:rsidRPr="00202401" w:rsidRDefault="00202401" w:rsidP="00202401">
            <w:pPr>
              <w:rPr>
                <w:rFonts w:eastAsiaTheme="minorHAnsi"/>
              </w:rPr>
            </w:pPr>
            <w:r w:rsidRPr="00202401">
              <w:rPr>
                <w:rFonts w:eastAsiaTheme="minorHAnsi"/>
              </w:rPr>
              <w:t>Occupation</w:t>
            </w:r>
          </w:p>
        </w:tc>
        <w:tc>
          <w:tcPr>
            <w:tcW w:w="4742" w:type="dxa"/>
          </w:tcPr>
          <w:p w:rsidR="00202401" w:rsidRPr="00202401" w:rsidRDefault="00202401" w:rsidP="00202401">
            <w:pPr>
              <w:rPr>
                <w:rFonts w:eastAsiaTheme="minorHAnsi"/>
              </w:rPr>
            </w:pPr>
            <w:r w:rsidRPr="00202401">
              <w:rPr>
                <w:rFonts w:eastAsiaTheme="minorHAnsi"/>
              </w:rPr>
              <w:t>Percentage growth projected</w:t>
            </w:r>
          </w:p>
        </w:tc>
      </w:tr>
      <w:tr w:rsidR="00202401" w:rsidRPr="00202401" w:rsidTr="00806C94">
        <w:trPr>
          <w:trHeight w:val="653"/>
        </w:trPr>
        <w:tc>
          <w:tcPr>
            <w:tcW w:w="4742" w:type="dxa"/>
          </w:tcPr>
          <w:p w:rsidR="00202401" w:rsidRPr="00202401" w:rsidRDefault="00202401" w:rsidP="00202401">
            <w:pPr>
              <w:rPr>
                <w:rFonts w:eastAsiaTheme="minorHAnsi"/>
              </w:rPr>
            </w:pPr>
            <w:r w:rsidRPr="00202401">
              <w:rPr>
                <w:rFonts w:eastAsiaTheme="minorHAnsi"/>
              </w:rPr>
              <w:t>Chefs</w:t>
            </w:r>
          </w:p>
        </w:tc>
        <w:tc>
          <w:tcPr>
            <w:tcW w:w="4742" w:type="dxa"/>
          </w:tcPr>
          <w:p w:rsidR="00202401" w:rsidRPr="00202401" w:rsidRDefault="00202401" w:rsidP="00202401">
            <w:pPr>
              <w:rPr>
                <w:rFonts w:eastAsiaTheme="minorHAnsi"/>
              </w:rPr>
            </w:pPr>
            <w:r w:rsidRPr="00202401">
              <w:rPr>
                <w:rFonts w:eastAsiaTheme="minorHAnsi"/>
              </w:rPr>
              <w:t>8.9%</w:t>
            </w:r>
          </w:p>
        </w:tc>
      </w:tr>
      <w:tr w:rsidR="00202401" w:rsidRPr="00202401" w:rsidTr="00806C94">
        <w:trPr>
          <w:trHeight w:val="691"/>
        </w:trPr>
        <w:tc>
          <w:tcPr>
            <w:tcW w:w="4742" w:type="dxa"/>
          </w:tcPr>
          <w:p w:rsidR="00202401" w:rsidRPr="00202401" w:rsidRDefault="00202401" w:rsidP="00202401">
            <w:pPr>
              <w:rPr>
                <w:rFonts w:eastAsiaTheme="minorHAnsi"/>
              </w:rPr>
            </w:pPr>
            <w:r w:rsidRPr="00202401">
              <w:rPr>
                <w:rFonts w:eastAsiaTheme="minorHAnsi"/>
              </w:rPr>
              <w:t>Supervisors of food preparation and serving workers</w:t>
            </w:r>
          </w:p>
        </w:tc>
        <w:tc>
          <w:tcPr>
            <w:tcW w:w="4742" w:type="dxa"/>
          </w:tcPr>
          <w:p w:rsidR="00202401" w:rsidRPr="00202401" w:rsidRDefault="00202401" w:rsidP="00202401">
            <w:pPr>
              <w:rPr>
                <w:rFonts w:eastAsiaTheme="minorHAnsi"/>
              </w:rPr>
            </w:pPr>
            <w:r w:rsidRPr="00202401">
              <w:rPr>
                <w:rFonts w:eastAsiaTheme="minorHAnsi"/>
              </w:rPr>
              <w:t>9.9%</w:t>
            </w:r>
          </w:p>
          <w:p w:rsidR="00202401" w:rsidRPr="00202401" w:rsidRDefault="00202401" w:rsidP="00202401">
            <w:pPr>
              <w:rPr>
                <w:rFonts w:eastAsiaTheme="minorHAnsi"/>
              </w:rPr>
            </w:pPr>
          </w:p>
        </w:tc>
      </w:tr>
      <w:tr w:rsidR="00202401" w:rsidRPr="00202401" w:rsidTr="00806C94">
        <w:trPr>
          <w:trHeight w:val="653"/>
        </w:trPr>
        <w:tc>
          <w:tcPr>
            <w:tcW w:w="4742" w:type="dxa"/>
          </w:tcPr>
          <w:p w:rsidR="00202401" w:rsidRPr="00202401" w:rsidRDefault="00202401" w:rsidP="00202401">
            <w:pPr>
              <w:rPr>
                <w:rFonts w:eastAsiaTheme="minorHAnsi"/>
              </w:rPr>
            </w:pPr>
            <w:r w:rsidRPr="00202401">
              <w:rPr>
                <w:rFonts w:eastAsiaTheme="minorHAnsi"/>
              </w:rPr>
              <w:t>Dietitians and nutritionists</w:t>
            </w:r>
          </w:p>
        </w:tc>
        <w:tc>
          <w:tcPr>
            <w:tcW w:w="4742" w:type="dxa"/>
          </w:tcPr>
          <w:p w:rsidR="00202401" w:rsidRPr="00202401" w:rsidRDefault="00202401" w:rsidP="00202401">
            <w:pPr>
              <w:rPr>
                <w:rFonts w:eastAsiaTheme="minorHAnsi"/>
              </w:rPr>
            </w:pPr>
            <w:r w:rsidRPr="00202401">
              <w:rPr>
                <w:rFonts w:eastAsiaTheme="minorHAnsi"/>
              </w:rPr>
              <w:t>16.4%</w:t>
            </w:r>
          </w:p>
        </w:tc>
      </w:tr>
      <w:tr w:rsidR="00202401" w:rsidRPr="00202401" w:rsidTr="00806C94">
        <w:trPr>
          <w:trHeight w:val="691"/>
        </w:trPr>
        <w:tc>
          <w:tcPr>
            <w:tcW w:w="4742" w:type="dxa"/>
          </w:tcPr>
          <w:p w:rsidR="00202401" w:rsidRPr="00202401" w:rsidRDefault="00202401" w:rsidP="00202401">
            <w:pPr>
              <w:rPr>
                <w:rFonts w:eastAsiaTheme="minorHAnsi"/>
              </w:rPr>
            </w:pPr>
            <w:r w:rsidRPr="00202401">
              <w:rPr>
                <w:rFonts w:eastAsiaTheme="minorHAnsi"/>
              </w:rPr>
              <w:t>Child Care Workers</w:t>
            </w:r>
          </w:p>
        </w:tc>
        <w:tc>
          <w:tcPr>
            <w:tcW w:w="4742" w:type="dxa"/>
          </w:tcPr>
          <w:p w:rsidR="00202401" w:rsidRPr="00202401" w:rsidRDefault="00202401" w:rsidP="00202401">
            <w:pPr>
              <w:rPr>
                <w:rFonts w:eastAsiaTheme="minorHAnsi"/>
              </w:rPr>
            </w:pPr>
            <w:r w:rsidRPr="00202401">
              <w:rPr>
                <w:rFonts w:eastAsiaTheme="minorHAnsi"/>
              </w:rPr>
              <w:t>5.5%</w:t>
            </w:r>
          </w:p>
        </w:tc>
      </w:tr>
      <w:tr w:rsidR="00202401" w:rsidRPr="00202401" w:rsidTr="00806C94">
        <w:trPr>
          <w:trHeight w:val="653"/>
        </w:trPr>
        <w:tc>
          <w:tcPr>
            <w:tcW w:w="4742" w:type="dxa"/>
          </w:tcPr>
          <w:p w:rsidR="00202401" w:rsidRPr="00202401" w:rsidRDefault="00202401" w:rsidP="00202401">
            <w:pPr>
              <w:rPr>
                <w:rFonts w:eastAsiaTheme="minorHAnsi"/>
              </w:rPr>
            </w:pPr>
            <w:r w:rsidRPr="00202401">
              <w:rPr>
                <w:rFonts w:eastAsiaTheme="minorHAnsi"/>
              </w:rPr>
              <w:t>Interior Designers</w:t>
            </w:r>
          </w:p>
        </w:tc>
        <w:tc>
          <w:tcPr>
            <w:tcW w:w="4742" w:type="dxa"/>
          </w:tcPr>
          <w:p w:rsidR="00202401" w:rsidRPr="00202401" w:rsidRDefault="00202401" w:rsidP="00202401">
            <w:pPr>
              <w:rPr>
                <w:rFonts w:eastAsiaTheme="minorHAnsi"/>
              </w:rPr>
            </w:pPr>
            <w:r w:rsidRPr="00202401">
              <w:rPr>
                <w:rFonts w:eastAsiaTheme="minorHAnsi"/>
              </w:rPr>
              <w:t>3.8%</w:t>
            </w:r>
          </w:p>
        </w:tc>
      </w:tr>
      <w:tr w:rsidR="00202401" w:rsidRPr="00202401" w:rsidTr="00806C94">
        <w:trPr>
          <w:trHeight w:val="691"/>
        </w:trPr>
        <w:tc>
          <w:tcPr>
            <w:tcW w:w="4742" w:type="dxa"/>
          </w:tcPr>
          <w:p w:rsidR="00202401" w:rsidRPr="00202401" w:rsidRDefault="00202401" w:rsidP="00202401">
            <w:pPr>
              <w:rPr>
                <w:rFonts w:eastAsiaTheme="minorHAnsi"/>
              </w:rPr>
            </w:pPr>
            <w:r w:rsidRPr="00202401">
              <w:rPr>
                <w:rFonts w:eastAsiaTheme="minorHAnsi"/>
              </w:rPr>
              <w:t>Fashion Designers</w:t>
            </w:r>
          </w:p>
        </w:tc>
        <w:tc>
          <w:tcPr>
            <w:tcW w:w="4742" w:type="dxa"/>
          </w:tcPr>
          <w:p w:rsidR="00202401" w:rsidRPr="00202401" w:rsidRDefault="00202401" w:rsidP="00202401">
            <w:pPr>
              <w:rPr>
                <w:rFonts w:eastAsiaTheme="minorHAnsi"/>
              </w:rPr>
            </w:pPr>
            <w:r w:rsidRPr="00202401">
              <w:rPr>
                <w:rFonts w:eastAsiaTheme="minorHAnsi"/>
              </w:rPr>
              <w:t>2.9%</w:t>
            </w:r>
          </w:p>
        </w:tc>
      </w:tr>
      <w:tr w:rsidR="00202401" w:rsidRPr="00202401" w:rsidTr="00806C94">
        <w:trPr>
          <w:trHeight w:val="691"/>
        </w:trPr>
        <w:tc>
          <w:tcPr>
            <w:tcW w:w="4742" w:type="dxa"/>
          </w:tcPr>
          <w:p w:rsidR="00202401" w:rsidRPr="00202401" w:rsidRDefault="00202401" w:rsidP="00202401">
            <w:pPr>
              <w:rPr>
                <w:rFonts w:eastAsiaTheme="minorHAnsi"/>
              </w:rPr>
            </w:pPr>
            <w:r w:rsidRPr="00202401">
              <w:rPr>
                <w:rFonts w:eastAsiaTheme="minorHAnsi"/>
              </w:rPr>
              <w:lastRenderedPageBreak/>
              <w:t>Merchandise Displayers</w:t>
            </w:r>
          </w:p>
        </w:tc>
        <w:tc>
          <w:tcPr>
            <w:tcW w:w="4742" w:type="dxa"/>
          </w:tcPr>
          <w:p w:rsidR="00202401" w:rsidRPr="00202401" w:rsidRDefault="00202401" w:rsidP="00202401">
            <w:pPr>
              <w:rPr>
                <w:rFonts w:eastAsiaTheme="minorHAnsi"/>
              </w:rPr>
            </w:pPr>
            <w:r w:rsidRPr="00202401">
              <w:rPr>
                <w:rFonts w:eastAsiaTheme="minorHAnsi"/>
              </w:rPr>
              <w:t>2.8%</w:t>
            </w:r>
          </w:p>
          <w:p w:rsidR="00202401" w:rsidRPr="00202401" w:rsidRDefault="00202401" w:rsidP="00202401">
            <w:pPr>
              <w:rPr>
                <w:rFonts w:eastAsiaTheme="minorHAnsi"/>
              </w:rPr>
            </w:pPr>
          </w:p>
        </w:tc>
      </w:tr>
      <w:tr w:rsidR="00202401" w:rsidRPr="00202401" w:rsidTr="00806C94">
        <w:trPr>
          <w:trHeight w:val="653"/>
        </w:trPr>
        <w:tc>
          <w:tcPr>
            <w:tcW w:w="4742" w:type="dxa"/>
          </w:tcPr>
          <w:p w:rsidR="00202401" w:rsidRPr="00202401" w:rsidRDefault="00202401" w:rsidP="00202401">
            <w:pPr>
              <w:rPr>
                <w:rFonts w:eastAsiaTheme="minorHAnsi"/>
              </w:rPr>
            </w:pPr>
            <w:r w:rsidRPr="00202401">
              <w:rPr>
                <w:rFonts w:eastAsiaTheme="minorHAnsi"/>
              </w:rPr>
              <w:t>Sales Managers</w:t>
            </w:r>
          </w:p>
        </w:tc>
        <w:tc>
          <w:tcPr>
            <w:tcW w:w="4742" w:type="dxa"/>
          </w:tcPr>
          <w:p w:rsidR="00202401" w:rsidRPr="00202401" w:rsidRDefault="00202401" w:rsidP="00202401">
            <w:pPr>
              <w:rPr>
                <w:rFonts w:eastAsiaTheme="minorHAnsi"/>
              </w:rPr>
            </w:pPr>
            <w:r w:rsidRPr="00202401">
              <w:rPr>
                <w:rFonts w:eastAsiaTheme="minorHAnsi"/>
              </w:rPr>
              <w:t>5.1%</w:t>
            </w:r>
          </w:p>
        </w:tc>
      </w:tr>
    </w:tbl>
    <w:p w:rsidR="00202401" w:rsidRPr="00202401" w:rsidRDefault="00202401" w:rsidP="00202401">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522320" w:rsidRDefault="00522320" w:rsidP="00522320">
      <w:pPr>
        <w:jc w:val="center"/>
        <w:rPr>
          <w:rFonts w:asciiTheme="minorHAnsi" w:eastAsiaTheme="minorHAnsi" w:hAnsiTheme="minorHAnsi" w:cstheme="minorBidi"/>
          <w:sz w:val="22"/>
          <w:szCs w:val="22"/>
        </w:rPr>
      </w:pPr>
    </w:p>
    <w:p w:rsidR="001C42D3" w:rsidRDefault="001C42D3" w:rsidP="00522320">
      <w:pPr>
        <w:jc w:val="center"/>
        <w:rPr>
          <w:rFonts w:asciiTheme="minorHAnsi" w:eastAsiaTheme="minorHAnsi" w:hAnsiTheme="minorHAnsi" w:cstheme="minorBidi"/>
          <w:sz w:val="22"/>
          <w:szCs w:val="22"/>
        </w:rPr>
      </w:pPr>
    </w:p>
    <w:p w:rsidR="001C42D3" w:rsidRDefault="001C42D3" w:rsidP="00522320">
      <w:pPr>
        <w:jc w:val="center"/>
        <w:rPr>
          <w:rFonts w:asciiTheme="minorHAnsi" w:eastAsiaTheme="minorHAnsi" w:hAnsiTheme="minorHAnsi" w:cstheme="minorBidi"/>
          <w:sz w:val="22"/>
          <w:szCs w:val="22"/>
        </w:rPr>
      </w:pPr>
    </w:p>
    <w:p w:rsidR="001C42D3" w:rsidRDefault="001C42D3" w:rsidP="00522320">
      <w:pPr>
        <w:jc w:val="center"/>
        <w:rPr>
          <w:rFonts w:asciiTheme="minorHAnsi" w:eastAsiaTheme="minorHAnsi" w:hAnsiTheme="minorHAnsi" w:cstheme="minorBidi"/>
          <w:sz w:val="22"/>
          <w:szCs w:val="22"/>
        </w:rPr>
      </w:pPr>
    </w:p>
    <w:p w:rsidR="001C42D3" w:rsidRDefault="001C42D3" w:rsidP="00522320">
      <w:pPr>
        <w:jc w:val="center"/>
        <w:rPr>
          <w:rFonts w:asciiTheme="minorHAnsi" w:eastAsiaTheme="minorHAnsi" w:hAnsiTheme="minorHAnsi" w:cstheme="minorBidi"/>
          <w:sz w:val="22"/>
          <w:szCs w:val="22"/>
        </w:rPr>
      </w:pPr>
    </w:p>
    <w:p w:rsidR="001C42D3" w:rsidRDefault="001C42D3" w:rsidP="00522320">
      <w:pPr>
        <w:jc w:val="center"/>
        <w:rPr>
          <w:rFonts w:asciiTheme="minorHAnsi" w:eastAsiaTheme="minorHAnsi" w:hAnsiTheme="minorHAnsi" w:cstheme="minorBidi"/>
          <w:sz w:val="22"/>
          <w:szCs w:val="22"/>
        </w:rPr>
      </w:pPr>
    </w:p>
    <w:p w:rsidR="001C42D3" w:rsidRDefault="001C42D3" w:rsidP="00522320">
      <w:pPr>
        <w:jc w:val="center"/>
        <w:rPr>
          <w:rFonts w:asciiTheme="minorHAnsi" w:eastAsiaTheme="minorHAnsi" w:hAnsiTheme="minorHAnsi" w:cstheme="minorBidi"/>
          <w:sz w:val="22"/>
          <w:szCs w:val="22"/>
        </w:rPr>
      </w:pPr>
    </w:p>
    <w:p w:rsidR="00522320" w:rsidRPr="00522320" w:rsidRDefault="00522320" w:rsidP="00522320">
      <w:pPr>
        <w:jc w:val="cente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FACULTY GOALS</w:t>
      </w:r>
    </w:p>
    <w:p w:rsidR="00522320" w:rsidRPr="00522320" w:rsidRDefault="00522320" w:rsidP="00522320">
      <w:pPr>
        <w:jc w:val="cente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b/>
          <w:sz w:val="22"/>
          <w:szCs w:val="22"/>
          <w:u w:val="single"/>
        </w:rPr>
      </w:pPr>
      <w:r w:rsidRPr="00522320">
        <w:rPr>
          <w:rFonts w:asciiTheme="minorHAnsi" w:eastAsiaTheme="minorHAnsi" w:hAnsiTheme="minorHAnsi" w:cstheme="minorBidi"/>
          <w:b/>
          <w:sz w:val="22"/>
          <w:szCs w:val="22"/>
          <w:u w:val="single"/>
        </w:rPr>
        <w:t>Chef Johnson Ogun</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Teaching Effectiveness:</w:t>
      </w:r>
    </w:p>
    <w:p w:rsidR="00522320" w:rsidRPr="00522320" w:rsidRDefault="00522320" w:rsidP="00F90550">
      <w:pPr>
        <w:pStyle w:val="ListParagraph"/>
        <w:numPr>
          <w:ilvl w:val="0"/>
          <w:numId w:val="12"/>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Active involvement in American Culinary Federation (ACF) in the region</w:t>
      </w:r>
    </w:p>
    <w:p w:rsidR="00522320" w:rsidRPr="00522320" w:rsidRDefault="00522320" w:rsidP="00F90550">
      <w:pPr>
        <w:pStyle w:val="ListParagraph"/>
        <w:numPr>
          <w:ilvl w:val="0"/>
          <w:numId w:val="12"/>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Maintain membership in ACF</w:t>
      </w:r>
    </w:p>
    <w:p w:rsidR="00522320" w:rsidRPr="00522320" w:rsidRDefault="00522320" w:rsidP="00F90550">
      <w:pPr>
        <w:pStyle w:val="ListParagraph"/>
        <w:numPr>
          <w:ilvl w:val="0"/>
          <w:numId w:val="12"/>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Effectively organize and deliver course material through traditional classroom and online</w:t>
      </w:r>
    </w:p>
    <w:p w:rsidR="00522320" w:rsidRPr="00522320" w:rsidRDefault="00522320" w:rsidP="00F90550">
      <w:pPr>
        <w:pStyle w:val="ListParagraph"/>
        <w:numPr>
          <w:ilvl w:val="0"/>
          <w:numId w:val="12"/>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Generate revenue source to deliver more lab related experiences for the students</w:t>
      </w:r>
    </w:p>
    <w:p w:rsidR="00522320" w:rsidRPr="00522320" w:rsidRDefault="00522320" w:rsidP="00F90550">
      <w:pPr>
        <w:pStyle w:val="ListParagraph"/>
        <w:numPr>
          <w:ilvl w:val="0"/>
          <w:numId w:val="12"/>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Engage more in industry related field trips and other learning activities</w:t>
      </w:r>
    </w:p>
    <w:p w:rsidR="00522320" w:rsidRPr="00522320" w:rsidRDefault="00522320" w:rsidP="00F90550">
      <w:pPr>
        <w:pStyle w:val="ListParagraph"/>
        <w:numPr>
          <w:ilvl w:val="0"/>
          <w:numId w:val="12"/>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Challenge students to participate in industry competitions and professional exercises</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Scholarship, and Other Creative Activities:</w:t>
      </w:r>
    </w:p>
    <w:p w:rsidR="00522320" w:rsidRPr="00522320" w:rsidRDefault="00522320" w:rsidP="00F90550">
      <w:pPr>
        <w:pStyle w:val="ListParagraph"/>
        <w:numPr>
          <w:ilvl w:val="0"/>
          <w:numId w:val="13"/>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Author and/or co-author publications</w:t>
      </w:r>
    </w:p>
    <w:p w:rsidR="00522320" w:rsidRPr="00522320" w:rsidRDefault="00522320" w:rsidP="00F90550">
      <w:pPr>
        <w:pStyle w:val="ListParagraph"/>
        <w:numPr>
          <w:ilvl w:val="0"/>
          <w:numId w:val="13"/>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Review all culinary Arts course textbooks and adopt current editions</w:t>
      </w:r>
    </w:p>
    <w:p w:rsidR="00522320" w:rsidRPr="00522320" w:rsidRDefault="00522320" w:rsidP="00F90550">
      <w:pPr>
        <w:pStyle w:val="ListParagraph"/>
        <w:numPr>
          <w:ilvl w:val="0"/>
          <w:numId w:val="13"/>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Evaluate industry trends and us in class case studies</w:t>
      </w:r>
    </w:p>
    <w:p w:rsidR="00522320" w:rsidRPr="00522320" w:rsidRDefault="00522320" w:rsidP="00F90550">
      <w:pPr>
        <w:pStyle w:val="ListParagraph"/>
        <w:numPr>
          <w:ilvl w:val="0"/>
          <w:numId w:val="13"/>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Challenge students to participate in industry events locally and regionally</w:t>
      </w:r>
    </w:p>
    <w:p w:rsidR="00522320" w:rsidRPr="00522320" w:rsidRDefault="00522320" w:rsidP="00F90550">
      <w:pPr>
        <w:pStyle w:val="ListParagraph"/>
        <w:numPr>
          <w:ilvl w:val="0"/>
          <w:numId w:val="13"/>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Continue to participate in creative performances in the community</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University, Community, and Professional Service:</w:t>
      </w:r>
    </w:p>
    <w:p w:rsidR="00522320" w:rsidRPr="00522320" w:rsidRDefault="00522320" w:rsidP="00F90550">
      <w:pPr>
        <w:pStyle w:val="ListParagraph"/>
        <w:numPr>
          <w:ilvl w:val="0"/>
          <w:numId w:val="14"/>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 xml:space="preserve">Active involvement in the American Culinary </w:t>
      </w:r>
      <w:r w:rsidRPr="00522320">
        <w:rPr>
          <w:rFonts w:asciiTheme="minorHAnsi" w:eastAsiaTheme="minorHAnsi" w:hAnsiTheme="minorHAnsi" w:cstheme="minorBidi"/>
          <w:sz w:val="22"/>
          <w:szCs w:val="22"/>
        </w:rPr>
        <w:br/>
        <w:t>Federation</w:t>
      </w:r>
    </w:p>
    <w:p w:rsidR="00522320" w:rsidRPr="00522320" w:rsidRDefault="00522320" w:rsidP="00F90550">
      <w:pPr>
        <w:pStyle w:val="ListParagraph"/>
        <w:numPr>
          <w:ilvl w:val="0"/>
          <w:numId w:val="14"/>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Serve on departmental, college and university committees</w:t>
      </w:r>
    </w:p>
    <w:p w:rsidR="00522320" w:rsidRPr="00522320" w:rsidRDefault="00522320" w:rsidP="00F90550">
      <w:pPr>
        <w:pStyle w:val="ListParagraph"/>
        <w:numPr>
          <w:ilvl w:val="0"/>
          <w:numId w:val="14"/>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Partner with community organizations for events that benefit the community</w:t>
      </w:r>
    </w:p>
    <w:p w:rsidR="00522320" w:rsidRPr="00522320" w:rsidRDefault="00522320" w:rsidP="00F90550">
      <w:pPr>
        <w:pStyle w:val="ListParagraph"/>
        <w:numPr>
          <w:ilvl w:val="0"/>
          <w:numId w:val="14"/>
        </w:num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Encourage students to be involved in related community events</w:t>
      </w:r>
    </w:p>
    <w:p w:rsidR="00522320" w:rsidRPr="00C5173D" w:rsidRDefault="00522320" w:rsidP="00F90550">
      <w:pPr>
        <w:pStyle w:val="ListParagraph"/>
        <w:numPr>
          <w:ilvl w:val="0"/>
          <w:numId w:val="1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Provide cooking demonstrations of healthy food preparation for community education</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b/>
          <w:sz w:val="22"/>
          <w:szCs w:val="22"/>
          <w:u w:val="single"/>
        </w:rPr>
      </w:pPr>
      <w:proofErr w:type="spellStart"/>
      <w:r w:rsidRPr="00522320">
        <w:rPr>
          <w:rFonts w:asciiTheme="minorHAnsi" w:eastAsiaTheme="minorHAnsi" w:hAnsiTheme="minorHAnsi" w:cstheme="minorBidi"/>
          <w:b/>
          <w:sz w:val="22"/>
          <w:szCs w:val="22"/>
          <w:u w:val="single"/>
        </w:rPr>
        <w:t>Dhrumil</w:t>
      </w:r>
      <w:proofErr w:type="spellEnd"/>
      <w:r w:rsidRPr="00522320">
        <w:rPr>
          <w:rFonts w:asciiTheme="minorHAnsi" w:eastAsiaTheme="minorHAnsi" w:hAnsiTheme="minorHAnsi" w:cstheme="minorBidi"/>
          <w:b/>
          <w:sz w:val="22"/>
          <w:szCs w:val="22"/>
          <w:u w:val="single"/>
        </w:rPr>
        <w:t xml:space="preserve"> Patel</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Teaching Effectiveness:</w:t>
      </w:r>
    </w:p>
    <w:p w:rsidR="00522320" w:rsidRPr="00C5173D" w:rsidRDefault="00522320" w:rsidP="00F90550">
      <w:pPr>
        <w:pStyle w:val="ListParagraph"/>
        <w:numPr>
          <w:ilvl w:val="0"/>
          <w:numId w:val="15"/>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Prepare for National Kitchen and Bath and the Council on Interior Design Accreditation visits</w:t>
      </w:r>
    </w:p>
    <w:p w:rsidR="00522320" w:rsidRPr="00C5173D" w:rsidRDefault="00522320" w:rsidP="00F90550">
      <w:pPr>
        <w:pStyle w:val="ListParagraph"/>
        <w:numPr>
          <w:ilvl w:val="0"/>
          <w:numId w:val="15"/>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Involve Interior Design students in professional organizations via professional conferences</w:t>
      </w:r>
    </w:p>
    <w:p w:rsidR="00522320" w:rsidRPr="00C5173D" w:rsidRDefault="00522320" w:rsidP="00F90550">
      <w:pPr>
        <w:pStyle w:val="ListParagraph"/>
        <w:numPr>
          <w:ilvl w:val="0"/>
          <w:numId w:val="15"/>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Arrange field trips for student development</w:t>
      </w:r>
    </w:p>
    <w:p w:rsidR="00522320" w:rsidRPr="00C5173D" w:rsidRDefault="00522320" w:rsidP="00F90550">
      <w:pPr>
        <w:pStyle w:val="ListParagraph"/>
        <w:numPr>
          <w:ilvl w:val="0"/>
          <w:numId w:val="15"/>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Invite professionals from the industry to participate in the program</w:t>
      </w:r>
    </w:p>
    <w:p w:rsidR="00522320" w:rsidRPr="00C5173D" w:rsidRDefault="00522320" w:rsidP="00F90550">
      <w:pPr>
        <w:pStyle w:val="ListParagraph"/>
        <w:numPr>
          <w:ilvl w:val="0"/>
          <w:numId w:val="15"/>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Earn LEED GA professional certification</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Scholarship, and Other Creative Activities:</w:t>
      </w:r>
    </w:p>
    <w:p w:rsidR="00522320" w:rsidRPr="00C5173D" w:rsidRDefault="00522320" w:rsidP="00F90550">
      <w:pPr>
        <w:pStyle w:val="ListParagraph"/>
        <w:numPr>
          <w:ilvl w:val="0"/>
          <w:numId w:val="1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Submit research abstract at professional conference</w:t>
      </w:r>
    </w:p>
    <w:p w:rsidR="00522320" w:rsidRPr="00C5173D" w:rsidRDefault="00522320" w:rsidP="00F90550">
      <w:pPr>
        <w:pStyle w:val="ListParagraph"/>
        <w:numPr>
          <w:ilvl w:val="0"/>
          <w:numId w:val="1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Submit research abstract in professional journal</w:t>
      </w:r>
    </w:p>
    <w:p w:rsidR="00522320" w:rsidRPr="00C5173D" w:rsidRDefault="00522320" w:rsidP="00F90550">
      <w:pPr>
        <w:pStyle w:val="ListParagraph"/>
        <w:numPr>
          <w:ilvl w:val="0"/>
          <w:numId w:val="1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Present at professional conference</w:t>
      </w:r>
    </w:p>
    <w:p w:rsidR="00522320" w:rsidRPr="00C5173D" w:rsidRDefault="00522320" w:rsidP="00F90550">
      <w:pPr>
        <w:pStyle w:val="ListParagraph"/>
        <w:numPr>
          <w:ilvl w:val="0"/>
          <w:numId w:val="1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Participate in creative activities related to Interior Design</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University, Community, and Professional Service:</w:t>
      </w:r>
    </w:p>
    <w:p w:rsidR="00522320" w:rsidRPr="00C5173D" w:rsidRDefault="00522320" w:rsidP="00F90550">
      <w:pPr>
        <w:pStyle w:val="ListParagraph"/>
        <w:numPr>
          <w:ilvl w:val="0"/>
          <w:numId w:val="17"/>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Serve on departmental, college and university committees</w:t>
      </w:r>
    </w:p>
    <w:p w:rsidR="00522320" w:rsidRPr="00C5173D" w:rsidRDefault="00522320" w:rsidP="00F90550">
      <w:pPr>
        <w:pStyle w:val="ListParagraph"/>
        <w:numPr>
          <w:ilvl w:val="0"/>
          <w:numId w:val="17"/>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Continue including interior design students in community activities</w:t>
      </w:r>
    </w:p>
    <w:p w:rsidR="00522320" w:rsidRPr="00C5173D" w:rsidRDefault="00522320" w:rsidP="00F90550">
      <w:pPr>
        <w:pStyle w:val="ListParagraph"/>
        <w:numPr>
          <w:ilvl w:val="0"/>
          <w:numId w:val="17"/>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Participate in professional conferences</w:t>
      </w:r>
    </w:p>
    <w:p w:rsidR="00522320" w:rsidRPr="00C5173D" w:rsidRDefault="00522320" w:rsidP="00F90550">
      <w:pPr>
        <w:pStyle w:val="ListParagraph"/>
        <w:numPr>
          <w:ilvl w:val="0"/>
          <w:numId w:val="17"/>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Share knowledge of sustainable living with the community</w:t>
      </w:r>
      <w:r w:rsidRPr="00C5173D">
        <w:rPr>
          <w:rFonts w:asciiTheme="minorHAnsi" w:eastAsiaTheme="minorHAnsi" w:hAnsiTheme="minorHAnsi" w:cstheme="minorBidi"/>
          <w:sz w:val="22"/>
          <w:szCs w:val="22"/>
        </w:rPr>
        <w:br/>
      </w:r>
    </w:p>
    <w:p w:rsidR="00522320" w:rsidRPr="00522320" w:rsidRDefault="00522320" w:rsidP="00522320">
      <w:pPr>
        <w:rPr>
          <w:rFonts w:asciiTheme="minorHAnsi" w:eastAsiaTheme="minorHAnsi" w:hAnsiTheme="minorHAnsi" w:cstheme="minorBidi"/>
          <w:b/>
          <w:sz w:val="22"/>
          <w:szCs w:val="22"/>
          <w:u w:val="single"/>
        </w:rPr>
      </w:pPr>
      <w:r w:rsidRPr="00522320">
        <w:rPr>
          <w:rFonts w:asciiTheme="minorHAnsi" w:eastAsiaTheme="minorHAnsi" w:hAnsiTheme="minorHAnsi" w:cstheme="minorBidi"/>
          <w:b/>
          <w:sz w:val="22"/>
          <w:szCs w:val="22"/>
          <w:u w:val="single"/>
        </w:rPr>
        <w:lastRenderedPageBreak/>
        <w:t xml:space="preserve">Chef </w:t>
      </w:r>
      <w:proofErr w:type="spellStart"/>
      <w:r w:rsidRPr="00522320">
        <w:rPr>
          <w:rFonts w:asciiTheme="minorHAnsi" w:eastAsiaTheme="minorHAnsi" w:hAnsiTheme="minorHAnsi" w:cstheme="minorBidi"/>
          <w:b/>
          <w:sz w:val="22"/>
          <w:szCs w:val="22"/>
          <w:u w:val="single"/>
        </w:rPr>
        <w:t>Prema</w:t>
      </w:r>
      <w:proofErr w:type="spellEnd"/>
      <w:r w:rsidRPr="00522320">
        <w:rPr>
          <w:rFonts w:asciiTheme="minorHAnsi" w:eastAsiaTheme="minorHAnsi" w:hAnsiTheme="minorHAnsi" w:cstheme="minorBidi"/>
          <w:b/>
          <w:sz w:val="22"/>
          <w:szCs w:val="22"/>
          <w:u w:val="single"/>
        </w:rPr>
        <w:t xml:space="preserve"> Monteiro:</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Teaching Effectiveness:</w:t>
      </w:r>
    </w:p>
    <w:p w:rsidR="00522320" w:rsidRPr="00C5173D" w:rsidRDefault="00522320" w:rsidP="00F90550">
      <w:pPr>
        <w:pStyle w:val="ListParagraph"/>
        <w:numPr>
          <w:ilvl w:val="0"/>
          <w:numId w:val="18"/>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Supervise appropriate independent studies to provide students the opportunity to update their coursework</w:t>
      </w:r>
    </w:p>
    <w:p w:rsidR="00522320" w:rsidRPr="00C5173D" w:rsidRDefault="00522320" w:rsidP="00F90550">
      <w:pPr>
        <w:pStyle w:val="ListParagraph"/>
        <w:numPr>
          <w:ilvl w:val="0"/>
          <w:numId w:val="9"/>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Attend appropriate technology workshop</w:t>
      </w:r>
    </w:p>
    <w:p w:rsidR="00522320" w:rsidRPr="00C5173D" w:rsidRDefault="00522320" w:rsidP="00F90550">
      <w:pPr>
        <w:pStyle w:val="ListParagraph"/>
        <w:numPr>
          <w:ilvl w:val="0"/>
          <w:numId w:val="9"/>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Obtain First Year Advisor Training</w:t>
      </w:r>
    </w:p>
    <w:p w:rsidR="00522320" w:rsidRPr="00C5173D" w:rsidRDefault="00522320" w:rsidP="00F90550">
      <w:pPr>
        <w:pStyle w:val="ListParagraph"/>
        <w:numPr>
          <w:ilvl w:val="0"/>
          <w:numId w:val="9"/>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Keep curriculum updated and current with industry trends</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Scholarship, and Other Creative Activities:</w:t>
      </w:r>
    </w:p>
    <w:p w:rsidR="00522320" w:rsidRPr="00C5173D" w:rsidRDefault="00522320" w:rsidP="00F90550">
      <w:pPr>
        <w:pStyle w:val="ListParagraph"/>
        <w:numPr>
          <w:ilvl w:val="0"/>
          <w:numId w:val="19"/>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Research and develop curriculum for master’s program in Family and Consumer Sciences</w:t>
      </w:r>
    </w:p>
    <w:p w:rsidR="00522320" w:rsidRPr="00C5173D" w:rsidRDefault="00522320" w:rsidP="00F90550">
      <w:pPr>
        <w:pStyle w:val="ListParagraph"/>
        <w:numPr>
          <w:ilvl w:val="0"/>
          <w:numId w:val="19"/>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Plan and execute fundraising events in the community</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University, Community, and Professional Service:</w:t>
      </w:r>
    </w:p>
    <w:p w:rsidR="00522320" w:rsidRPr="00C5173D" w:rsidRDefault="00522320" w:rsidP="00F90550">
      <w:pPr>
        <w:pStyle w:val="ListParagraph"/>
        <w:numPr>
          <w:ilvl w:val="0"/>
          <w:numId w:val="2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Serve on departmental, college, and university committees as assigned</w:t>
      </w:r>
    </w:p>
    <w:p w:rsidR="00522320" w:rsidRPr="00C5173D" w:rsidRDefault="00522320" w:rsidP="00F90550">
      <w:pPr>
        <w:pStyle w:val="ListParagraph"/>
        <w:numPr>
          <w:ilvl w:val="0"/>
          <w:numId w:val="2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Serve on the Online Advisory Committee</w:t>
      </w:r>
    </w:p>
    <w:p w:rsidR="00522320" w:rsidRPr="00C5173D" w:rsidRDefault="00522320" w:rsidP="00F90550">
      <w:pPr>
        <w:pStyle w:val="ListParagraph"/>
        <w:numPr>
          <w:ilvl w:val="0"/>
          <w:numId w:val="2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Partner with community organizations for events that benefit the community</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b/>
          <w:sz w:val="22"/>
          <w:szCs w:val="22"/>
          <w:u w:val="single"/>
        </w:rPr>
        <w:t xml:space="preserve">Mrs. Jill </w:t>
      </w:r>
      <w:proofErr w:type="spellStart"/>
      <w:r w:rsidRPr="00522320">
        <w:rPr>
          <w:rFonts w:asciiTheme="minorHAnsi" w:eastAsiaTheme="minorHAnsi" w:hAnsiTheme="minorHAnsi" w:cstheme="minorBidi"/>
          <w:b/>
          <w:sz w:val="22"/>
          <w:szCs w:val="22"/>
          <w:u w:val="single"/>
        </w:rPr>
        <w:t>Englett</w:t>
      </w:r>
      <w:proofErr w:type="spellEnd"/>
      <w:r w:rsidRPr="00522320">
        <w:rPr>
          <w:rFonts w:asciiTheme="minorHAnsi" w:eastAsiaTheme="minorHAnsi" w:hAnsiTheme="minorHAnsi" w:cstheme="minorBidi"/>
          <w:b/>
          <w:sz w:val="22"/>
          <w:szCs w:val="22"/>
          <w:u w:val="single"/>
        </w:rPr>
        <w:t>:</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Teaching Effectiveness:</w:t>
      </w:r>
    </w:p>
    <w:p w:rsidR="00522320" w:rsidRPr="00C5173D" w:rsidRDefault="00522320" w:rsidP="00F90550">
      <w:pPr>
        <w:pStyle w:val="ListParagraph"/>
        <w:numPr>
          <w:ilvl w:val="0"/>
          <w:numId w:val="21"/>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Develop curriculum for CNH 354 Diet and Nutrition Counseling and Cultural Competence and apply to the college and university curriculum committee for approval of the new course replacing the CNH 353 Cultural Foods requirement for the Therapeutic Nutrition and Food Service Management concentrations.</w:t>
      </w:r>
    </w:p>
    <w:p w:rsidR="00522320" w:rsidRPr="00C5173D" w:rsidRDefault="00522320" w:rsidP="00F90550">
      <w:pPr>
        <w:pStyle w:val="ListParagraph"/>
        <w:numPr>
          <w:ilvl w:val="0"/>
          <w:numId w:val="21"/>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Develop curriculum for CNH 252 CNH/HES Research Methods and Design and apply to the college and university curriculum committees for approval</w:t>
      </w:r>
    </w:p>
    <w:p w:rsidR="00522320" w:rsidRPr="00C5173D" w:rsidRDefault="00522320" w:rsidP="00F90550">
      <w:pPr>
        <w:pStyle w:val="ListParagraph"/>
        <w:numPr>
          <w:ilvl w:val="0"/>
          <w:numId w:val="21"/>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Develop curriculum for master’s degree in nutrition and apply to the college and university curriculum committee for approval and then to the Alabama Commission on Higher Education for approval</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Scholarship, and Other Creative Activities:</w:t>
      </w:r>
    </w:p>
    <w:p w:rsidR="00522320" w:rsidRPr="00C5173D" w:rsidRDefault="00522320" w:rsidP="00F90550">
      <w:pPr>
        <w:pStyle w:val="ListParagraph"/>
        <w:numPr>
          <w:ilvl w:val="0"/>
          <w:numId w:val="22"/>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Provide oversight, direction and writing assistance to students who will be conducting research on the changes in first semester college freshmen’s diet</w:t>
      </w:r>
    </w:p>
    <w:p w:rsidR="00522320" w:rsidRPr="00C5173D" w:rsidRDefault="00522320" w:rsidP="00F90550">
      <w:pPr>
        <w:pStyle w:val="ListParagraph"/>
        <w:numPr>
          <w:ilvl w:val="0"/>
          <w:numId w:val="1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Mentor students in applying for undergraduate research grants</w:t>
      </w:r>
    </w:p>
    <w:p w:rsidR="00522320" w:rsidRPr="00C5173D" w:rsidRDefault="00522320" w:rsidP="00F90550">
      <w:pPr>
        <w:pStyle w:val="ListParagraph"/>
        <w:numPr>
          <w:ilvl w:val="0"/>
          <w:numId w:val="1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Mentor students in applying for QEP research grants</w:t>
      </w:r>
    </w:p>
    <w:p w:rsidR="00522320" w:rsidRPr="00C5173D" w:rsidRDefault="00522320" w:rsidP="00F90550">
      <w:pPr>
        <w:pStyle w:val="ListParagraph"/>
        <w:numPr>
          <w:ilvl w:val="0"/>
          <w:numId w:val="1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Complete work on terminal degree</w:t>
      </w:r>
    </w:p>
    <w:p w:rsidR="00522320" w:rsidRPr="00C5173D" w:rsidRDefault="00522320" w:rsidP="00F90550">
      <w:pPr>
        <w:pStyle w:val="ListParagraph"/>
        <w:numPr>
          <w:ilvl w:val="0"/>
          <w:numId w:val="1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Research the fruit and vegetable intake in college students, write research up, and submit for publication</w:t>
      </w:r>
    </w:p>
    <w:p w:rsidR="00522320" w:rsidRPr="00C5173D" w:rsidRDefault="00522320" w:rsidP="00F90550">
      <w:pPr>
        <w:pStyle w:val="ListParagraph"/>
        <w:numPr>
          <w:ilvl w:val="0"/>
          <w:numId w:val="10"/>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lastRenderedPageBreak/>
        <w:t>Apply for a faculty research grant</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University, Community, and Professional Service:</w:t>
      </w:r>
    </w:p>
    <w:p w:rsidR="00522320" w:rsidRPr="00C5173D" w:rsidRDefault="00522320" w:rsidP="00F90550">
      <w:pPr>
        <w:pStyle w:val="ListParagraph"/>
        <w:numPr>
          <w:ilvl w:val="0"/>
          <w:numId w:val="23"/>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Serve on department, college and university committees as assigned</w:t>
      </w:r>
    </w:p>
    <w:p w:rsidR="00522320" w:rsidRPr="00C5173D" w:rsidRDefault="00522320" w:rsidP="00F90550">
      <w:pPr>
        <w:pStyle w:val="ListParagraph"/>
        <w:numPr>
          <w:ilvl w:val="0"/>
          <w:numId w:val="23"/>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Serve as a member of the Ad Hoc Advisory Committee to Review Student Petitions and COEHS Faculty Development and Research Committee</w:t>
      </w:r>
    </w:p>
    <w:p w:rsidR="00522320" w:rsidRPr="00C5173D" w:rsidRDefault="00522320" w:rsidP="00F90550">
      <w:pPr>
        <w:pStyle w:val="ListParagraph"/>
        <w:numPr>
          <w:ilvl w:val="0"/>
          <w:numId w:val="23"/>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Serve as the Webinar Coordinator for the Academy of Nutrition and Dietetics Nutrition Educators of Health Professionals Dietetic Practice Group</w:t>
      </w:r>
    </w:p>
    <w:p w:rsidR="00522320" w:rsidRPr="00C5173D" w:rsidRDefault="00522320" w:rsidP="00F90550">
      <w:pPr>
        <w:pStyle w:val="ListParagraph"/>
        <w:numPr>
          <w:ilvl w:val="0"/>
          <w:numId w:val="23"/>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Provide nutrition focused community education programs</w:t>
      </w:r>
    </w:p>
    <w:p w:rsidR="00522320" w:rsidRPr="00C5173D" w:rsidRDefault="00522320" w:rsidP="00F90550">
      <w:pPr>
        <w:pStyle w:val="ListParagraph"/>
        <w:numPr>
          <w:ilvl w:val="0"/>
          <w:numId w:val="23"/>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Serve as an invited speaker for various community activities</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b/>
          <w:sz w:val="22"/>
          <w:szCs w:val="22"/>
          <w:u w:val="single"/>
        </w:rPr>
        <w:t>Miss Kendra McLain:</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Teaching Effectiveness:</w:t>
      </w:r>
    </w:p>
    <w:p w:rsidR="00522320" w:rsidRPr="00C5173D" w:rsidRDefault="00522320" w:rsidP="00F90550">
      <w:pPr>
        <w:pStyle w:val="ListParagraph"/>
        <w:numPr>
          <w:ilvl w:val="0"/>
          <w:numId w:val="2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Continue to implement recommendations made by the CIDA visiting team</w:t>
      </w:r>
    </w:p>
    <w:p w:rsidR="00522320" w:rsidRPr="00C5173D" w:rsidRDefault="00522320" w:rsidP="00F90550">
      <w:pPr>
        <w:pStyle w:val="ListParagraph"/>
        <w:numPr>
          <w:ilvl w:val="0"/>
          <w:numId w:val="2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Move forward with curriculum path to graduation revisions once approved by UCC</w:t>
      </w:r>
    </w:p>
    <w:p w:rsidR="00522320" w:rsidRPr="00C5173D" w:rsidRDefault="00522320" w:rsidP="00F90550">
      <w:pPr>
        <w:pStyle w:val="ListParagraph"/>
        <w:numPr>
          <w:ilvl w:val="0"/>
          <w:numId w:val="2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Help student further time management and organizational skills</w:t>
      </w:r>
    </w:p>
    <w:p w:rsidR="00522320" w:rsidRPr="00C5173D" w:rsidRDefault="00522320" w:rsidP="00F90550">
      <w:pPr>
        <w:pStyle w:val="ListParagraph"/>
        <w:numPr>
          <w:ilvl w:val="0"/>
          <w:numId w:val="2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Lead students on educational based trips</w:t>
      </w:r>
    </w:p>
    <w:p w:rsidR="00522320" w:rsidRPr="00C5173D" w:rsidRDefault="00522320" w:rsidP="00F90550">
      <w:pPr>
        <w:pStyle w:val="ListParagraph"/>
        <w:numPr>
          <w:ilvl w:val="0"/>
          <w:numId w:val="2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Work with students to continue entering state and national competitions</w:t>
      </w:r>
    </w:p>
    <w:p w:rsidR="00522320" w:rsidRPr="00C5173D" w:rsidRDefault="00522320" w:rsidP="00F90550">
      <w:pPr>
        <w:pStyle w:val="ListParagraph"/>
        <w:numPr>
          <w:ilvl w:val="0"/>
          <w:numId w:val="2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Continue the implementation of Evidence Based Research into all interior design studios</w:t>
      </w:r>
    </w:p>
    <w:p w:rsidR="00522320" w:rsidRPr="00C5173D" w:rsidRDefault="00522320" w:rsidP="00F90550">
      <w:pPr>
        <w:pStyle w:val="ListParagraph"/>
        <w:numPr>
          <w:ilvl w:val="0"/>
          <w:numId w:val="24"/>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Create a Kitchen/Bath Design certificate opportunity</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Scholarship, and Other Creative Activities:</w:t>
      </w:r>
    </w:p>
    <w:p w:rsidR="00522320" w:rsidRPr="00C5173D" w:rsidRDefault="00522320" w:rsidP="00F90550">
      <w:pPr>
        <w:pStyle w:val="ListParagraph"/>
        <w:numPr>
          <w:ilvl w:val="0"/>
          <w:numId w:val="25"/>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Work with Laura McKee to research the feasibility of a fashion design concentration</w:t>
      </w:r>
    </w:p>
    <w:p w:rsidR="00522320" w:rsidRPr="00C5173D" w:rsidRDefault="00522320" w:rsidP="00F90550">
      <w:pPr>
        <w:pStyle w:val="ListParagraph"/>
        <w:numPr>
          <w:ilvl w:val="0"/>
          <w:numId w:val="25"/>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Continue collaborative research efforts with students</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University, Community, and Professional Service:</w:t>
      </w:r>
    </w:p>
    <w:p w:rsidR="00522320" w:rsidRPr="00C5173D" w:rsidRDefault="00522320" w:rsidP="00F90550">
      <w:pPr>
        <w:pStyle w:val="ListParagraph"/>
        <w:numPr>
          <w:ilvl w:val="0"/>
          <w:numId w:val="2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Continue assisting in the HES Keystone Building design</w:t>
      </w:r>
    </w:p>
    <w:p w:rsidR="00522320" w:rsidRPr="00C5173D" w:rsidRDefault="00522320" w:rsidP="00F90550">
      <w:pPr>
        <w:pStyle w:val="ListParagraph"/>
        <w:numPr>
          <w:ilvl w:val="0"/>
          <w:numId w:val="2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Continue re-branding efforts for HES, including logo(s), website, promotional material, etc.</w:t>
      </w:r>
    </w:p>
    <w:p w:rsidR="00522320" w:rsidRPr="00C5173D" w:rsidRDefault="00522320" w:rsidP="00F90550">
      <w:pPr>
        <w:pStyle w:val="ListParagraph"/>
        <w:numPr>
          <w:ilvl w:val="0"/>
          <w:numId w:val="2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Involvement in Shared Governance committee(s)</w:t>
      </w:r>
    </w:p>
    <w:p w:rsidR="00522320" w:rsidRPr="00C5173D" w:rsidRDefault="00522320" w:rsidP="00F90550">
      <w:pPr>
        <w:pStyle w:val="ListParagraph"/>
        <w:numPr>
          <w:ilvl w:val="0"/>
          <w:numId w:val="2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Continue and expand recruiting opportunities.  Travel outside of area to promote HES programs</w:t>
      </w:r>
    </w:p>
    <w:p w:rsidR="00522320" w:rsidRPr="00C5173D" w:rsidRDefault="00522320" w:rsidP="00F90550">
      <w:pPr>
        <w:pStyle w:val="ListParagraph"/>
        <w:numPr>
          <w:ilvl w:val="0"/>
          <w:numId w:val="2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Maintain professional organization memberships and involvement.</w:t>
      </w:r>
    </w:p>
    <w:p w:rsidR="00522320" w:rsidRPr="00C5173D" w:rsidRDefault="00522320" w:rsidP="00F90550">
      <w:pPr>
        <w:pStyle w:val="ListParagraph"/>
        <w:numPr>
          <w:ilvl w:val="0"/>
          <w:numId w:val="2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Encourage philanthropy through Interior Design student organizations.  Choose one main focus</w:t>
      </w:r>
    </w:p>
    <w:p w:rsidR="00522320" w:rsidRPr="00C5173D" w:rsidRDefault="00522320" w:rsidP="00F90550">
      <w:pPr>
        <w:pStyle w:val="ListParagraph"/>
        <w:numPr>
          <w:ilvl w:val="0"/>
          <w:numId w:val="26"/>
        </w:numPr>
        <w:rPr>
          <w:rFonts w:asciiTheme="minorHAnsi" w:eastAsiaTheme="minorHAnsi" w:hAnsiTheme="minorHAnsi" w:cstheme="minorBidi"/>
          <w:sz w:val="22"/>
          <w:szCs w:val="22"/>
        </w:rPr>
      </w:pPr>
      <w:r w:rsidRPr="00C5173D">
        <w:rPr>
          <w:rFonts w:asciiTheme="minorHAnsi" w:eastAsiaTheme="minorHAnsi" w:hAnsiTheme="minorHAnsi" w:cstheme="minorBidi"/>
          <w:sz w:val="22"/>
          <w:szCs w:val="22"/>
        </w:rPr>
        <w:t>Encourage student service outside of the university through industry related opportunities</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b/>
          <w:sz w:val="22"/>
          <w:szCs w:val="22"/>
          <w:u w:val="single"/>
        </w:rPr>
        <w:t>Mrs. Laura McKee:</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Teaching Effectiveness:</w:t>
      </w:r>
    </w:p>
    <w:p w:rsidR="00522320" w:rsidRPr="00C5173D" w:rsidRDefault="00522320" w:rsidP="00F90550">
      <w:pPr>
        <w:pStyle w:val="ListParagraph"/>
        <w:numPr>
          <w:ilvl w:val="0"/>
          <w:numId w:val="27"/>
        </w:numPr>
        <w:rPr>
          <w:rFonts w:asciiTheme="minorHAnsi" w:eastAsiaTheme="minorHAnsi" w:hAnsiTheme="minorHAnsi" w:cstheme="minorBidi"/>
          <w:b/>
          <w:sz w:val="22"/>
          <w:szCs w:val="22"/>
          <w:u w:val="single"/>
        </w:rPr>
      </w:pPr>
      <w:r w:rsidRPr="00C5173D">
        <w:rPr>
          <w:rFonts w:asciiTheme="minorHAnsi" w:eastAsiaTheme="minorHAnsi" w:hAnsiTheme="minorHAnsi" w:cstheme="minorBidi"/>
          <w:sz w:val="22"/>
          <w:szCs w:val="22"/>
        </w:rPr>
        <w:lastRenderedPageBreak/>
        <w:t>Design a collaborative project with Kendra McLain for merchandising and interior design students</w:t>
      </w:r>
    </w:p>
    <w:p w:rsidR="00522320" w:rsidRPr="00C5173D" w:rsidRDefault="00522320" w:rsidP="00F90550">
      <w:pPr>
        <w:pStyle w:val="ListParagraph"/>
        <w:numPr>
          <w:ilvl w:val="0"/>
          <w:numId w:val="27"/>
        </w:numPr>
        <w:rPr>
          <w:rFonts w:asciiTheme="minorHAnsi" w:eastAsiaTheme="minorHAnsi" w:hAnsiTheme="minorHAnsi" w:cstheme="minorBidi"/>
          <w:b/>
          <w:sz w:val="22"/>
          <w:szCs w:val="22"/>
          <w:u w:val="single"/>
        </w:rPr>
      </w:pPr>
      <w:r w:rsidRPr="00C5173D">
        <w:rPr>
          <w:rFonts w:asciiTheme="minorHAnsi" w:eastAsiaTheme="minorHAnsi" w:hAnsiTheme="minorHAnsi" w:cstheme="minorBidi"/>
          <w:sz w:val="22"/>
          <w:szCs w:val="22"/>
        </w:rPr>
        <w:t>Review and update any course descriptions and/or curriculum for merchandising students</w:t>
      </w:r>
    </w:p>
    <w:p w:rsidR="00522320" w:rsidRPr="00202401" w:rsidRDefault="00522320" w:rsidP="00F90550">
      <w:pPr>
        <w:pStyle w:val="ListParagraph"/>
        <w:numPr>
          <w:ilvl w:val="0"/>
          <w:numId w:val="27"/>
        </w:numPr>
        <w:rPr>
          <w:rFonts w:asciiTheme="minorHAnsi" w:eastAsiaTheme="minorHAnsi" w:hAnsiTheme="minorHAnsi" w:cstheme="minorBidi"/>
          <w:b/>
          <w:sz w:val="22"/>
          <w:szCs w:val="22"/>
          <w:u w:val="single"/>
        </w:rPr>
      </w:pPr>
      <w:r w:rsidRPr="00202401">
        <w:rPr>
          <w:rFonts w:asciiTheme="minorHAnsi" w:eastAsiaTheme="minorHAnsi" w:hAnsiTheme="minorHAnsi" w:cstheme="minorBidi"/>
          <w:sz w:val="22"/>
          <w:szCs w:val="22"/>
        </w:rPr>
        <w:t>Schedule a minimum of one field trip and/or guest speaker for core merchandising classes</w:t>
      </w:r>
    </w:p>
    <w:p w:rsidR="00522320" w:rsidRPr="00202401" w:rsidRDefault="00522320" w:rsidP="00F90550">
      <w:pPr>
        <w:pStyle w:val="ListParagraph"/>
        <w:numPr>
          <w:ilvl w:val="0"/>
          <w:numId w:val="27"/>
        </w:numPr>
        <w:rPr>
          <w:rFonts w:asciiTheme="minorHAnsi" w:eastAsiaTheme="minorHAnsi" w:hAnsiTheme="minorHAnsi" w:cstheme="minorBidi"/>
          <w:b/>
          <w:sz w:val="22"/>
          <w:szCs w:val="22"/>
          <w:u w:val="single"/>
        </w:rPr>
      </w:pPr>
      <w:r w:rsidRPr="00202401">
        <w:rPr>
          <w:rFonts w:asciiTheme="minorHAnsi" w:eastAsiaTheme="minorHAnsi" w:hAnsiTheme="minorHAnsi" w:cstheme="minorBidi"/>
          <w:sz w:val="22"/>
          <w:szCs w:val="22"/>
        </w:rPr>
        <w:t>Review textbooks for all classes and make changes/updates where needed</w:t>
      </w:r>
    </w:p>
    <w:p w:rsidR="00522320" w:rsidRPr="00522320" w:rsidRDefault="00522320"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Scholarship, and Other Creative Activities:</w:t>
      </w:r>
    </w:p>
    <w:p w:rsidR="00522320" w:rsidRPr="00202401" w:rsidRDefault="00522320" w:rsidP="00F90550">
      <w:pPr>
        <w:pStyle w:val="ListParagraph"/>
        <w:numPr>
          <w:ilvl w:val="0"/>
          <w:numId w:val="29"/>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Network to create a list of structured internship possibilities with local retailers</w:t>
      </w:r>
    </w:p>
    <w:p w:rsidR="00522320" w:rsidRPr="00202401" w:rsidRDefault="00522320" w:rsidP="00F90550">
      <w:pPr>
        <w:pStyle w:val="ListParagraph"/>
        <w:numPr>
          <w:ilvl w:val="0"/>
          <w:numId w:val="28"/>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Create an advisory board for merchandising</w:t>
      </w:r>
    </w:p>
    <w:p w:rsidR="00522320" w:rsidRPr="00202401" w:rsidRDefault="00522320" w:rsidP="00F90550">
      <w:pPr>
        <w:pStyle w:val="ListParagraph"/>
        <w:numPr>
          <w:ilvl w:val="0"/>
          <w:numId w:val="28"/>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Administer survey to the state FCS high school students regarding their interest in our HES/CNH concentrations</w:t>
      </w:r>
    </w:p>
    <w:p w:rsidR="00522320" w:rsidRPr="00522320" w:rsidRDefault="00522320" w:rsidP="00F90550">
      <w:pPr>
        <w:numPr>
          <w:ilvl w:val="0"/>
          <w:numId w:val="11"/>
        </w:numPr>
        <w:contextualSpacing/>
        <w:jc w:val="cente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the top five fashion merchandising schools in the US to gain insight into their programs</w:t>
      </w:r>
    </w:p>
    <w:p w:rsidR="00522320" w:rsidRPr="00202401" w:rsidRDefault="00522320" w:rsidP="00F90550">
      <w:pPr>
        <w:pStyle w:val="ListParagraph"/>
        <w:numPr>
          <w:ilvl w:val="0"/>
          <w:numId w:val="11"/>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Research fashion design programs at other accredited universities</w:t>
      </w:r>
    </w:p>
    <w:p w:rsidR="00522320" w:rsidRPr="00202401" w:rsidRDefault="00522320" w:rsidP="00F90550">
      <w:pPr>
        <w:pStyle w:val="ListParagraph"/>
        <w:numPr>
          <w:ilvl w:val="0"/>
          <w:numId w:val="11"/>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Start a collaborative project with Sam Houston University’s merchandising program</w:t>
      </w:r>
    </w:p>
    <w:p w:rsidR="00522320" w:rsidRPr="00522320" w:rsidRDefault="00522320"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University, Community, and Professional Service:</w:t>
      </w:r>
    </w:p>
    <w:p w:rsidR="00522320" w:rsidRPr="00202401" w:rsidRDefault="00522320" w:rsidP="00F90550">
      <w:pPr>
        <w:pStyle w:val="ListParagraph"/>
        <w:numPr>
          <w:ilvl w:val="0"/>
          <w:numId w:val="30"/>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Serve on departmental, college and university committees</w:t>
      </w:r>
    </w:p>
    <w:p w:rsidR="00522320" w:rsidRPr="00202401" w:rsidRDefault="00522320" w:rsidP="00F90550">
      <w:pPr>
        <w:pStyle w:val="ListParagraph"/>
        <w:numPr>
          <w:ilvl w:val="0"/>
          <w:numId w:val="30"/>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Trained and committed to be a University Advisor</w:t>
      </w:r>
    </w:p>
    <w:p w:rsidR="00522320" w:rsidRPr="00202401" w:rsidRDefault="00522320" w:rsidP="00F90550">
      <w:pPr>
        <w:pStyle w:val="ListParagraph"/>
        <w:numPr>
          <w:ilvl w:val="0"/>
          <w:numId w:val="30"/>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Implement a community project in HES 241 or HES 441</w:t>
      </w:r>
    </w:p>
    <w:p w:rsidR="00522320" w:rsidRPr="00522320" w:rsidRDefault="00522320" w:rsidP="00522320">
      <w:pPr>
        <w:rPr>
          <w:rFonts w:asciiTheme="minorHAnsi" w:eastAsiaTheme="minorHAnsi" w:hAnsiTheme="minorHAnsi" w:cstheme="minorBidi"/>
          <w:sz w:val="22"/>
          <w:szCs w:val="22"/>
        </w:rPr>
      </w:pPr>
    </w:p>
    <w:p w:rsidR="00202401" w:rsidRDefault="00202401"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b/>
          <w:sz w:val="22"/>
          <w:szCs w:val="22"/>
          <w:u w:val="single"/>
        </w:rPr>
      </w:pPr>
      <w:r w:rsidRPr="00522320">
        <w:rPr>
          <w:rFonts w:asciiTheme="minorHAnsi" w:eastAsiaTheme="minorHAnsi" w:hAnsiTheme="minorHAnsi" w:cstheme="minorBidi"/>
          <w:b/>
          <w:sz w:val="22"/>
          <w:szCs w:val="22"/>
          <w:u w:val="single"/>
        </w:rPr>
        <w:t>Dr. Robert Young:</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Teaching Effectiveness:</w:t>
      </w:r>
    </w:p>
    <w:p w:rsidR="00522320" w:rsidRPr="00202401" w:rsidRDefault="00522320" w:rsidP="00F90550">
      <w:pPr>
        <w:pStyle w:val="ListParagraph"/>
        <w:numPr>
          <w:ilvl w:val="0"/>
          <w:numId w:val="31"/>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Continue to improve classroom teaching by reading professional literature, attending professional workshops, and stay in touch with the “real world” of schools by teaching several lessons in the lower grades and spending time observing assisting teachers in their classrooms</w:t>
      </w:r>
    </w:p>
    <w:p w:rsidR="00522320" w:rsidRPr="00202401" w:rsidRDefault="00522320" w:rsidP="00F90550">
      <w:pPr>
        <w:pStyle w:val="ListParagraph"/>
        <w:numPr>
          <w:ilvl w:val="0"/>
          <w:numId w:val="31"/>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Continue working on the development and implementation of new Early Childhood Education</w:t>
      </w:r>
    </w:p>
    <w:p w:rsidR="00522320" w:rsidRPr="00522320" w:rsidRDefault="00522320"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Research, Scholarship, and Other Creative Activities:</w:t>
      </w:r>
    </w:p>
    <w:p w:rsidR="00522320" w:rsidRPr="00202401" w:rsidRDefault="00522320" w:rsidP="00F90550">
      <w:pPr>
        <w:pStyle w:val="ListParagraph"/>
        <w:numPr>
          <w:ilvl w:val="0"/>
          <w:numId w:val="32"/>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Attend professional conferences and workshops</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University, Community, and Professional Service:</w:t>
      </w:r>
    </w:p>
    <w:p w:rsidR="00522320" w:rsidRPr="00202401" w:rsidRDefault="00522320" w:rsidP="00F90550">
      <w:pPr>
        <w:pStyle w:val="ListParagraph"/>
        <w:numPr>
          <w:ilvl w:val="0"/>
          <w:numId w:val="32"/>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Continue my regular practice of being involved in the public schools and willing to assist as needed</w:t>
      </w:r>
    </w:p>
    <w:p w:rsidR="00522320" w:rsidRPr="00202401" w:rsidRDefault="00522320" w:rsidP="00F90550">
      <w:pPr>
        <w:pStyle w:val="ListParagraph"/>
        <w:numPr>
          <w:ilvl w:val="0"/>
          <w:numId w:val="32"/>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Continue work on Commencement Committee and other university, college and departmental committees as needed.</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b/>
          <w:sz w:val="22"/>
          <w:szCs w:val="22"/>
          <w:u w:val="single"/>
        </w:rPr>
      </w:pPr>
      <w:r w:rsidRPr="00522320">
        <w:rPr>
          <w:rFonts w:asciiTheme="minorHAnsi" w:eastAsiaTheme="minorHAnsi" w:hAnsiTheme="minorHAnsi" w:cstheme="minorBidi"/>
          <w:b/>
          <w:sz w:val="22"/>
          <w:szCs w:val="22"/>
          <w:u w:val="single"/>
        </w:rPr>
        <w:t>Mrs. Jane Wilson:</w:t>
      </w:r>
    </w:p>
    <w:p w:rsidR="00522320" w:rsidRPr="00522320" w:rsidRDefault="00522320" w:rsidP="00522320">
      <w:pPr>
        <w:rPr>
          <w:rFonts w:asciiTheme="minorHAnsi" w:eastAsiaTheme="minorHAnsi" w:hAnsiTheme="minorHAnsi" w:cstheme="minorBidi"/>
          <w:sz w:val="22"/>
          <w:szCs w:val="22"/>
        </w:rPr>
      </w:pPr>
      <w:r w:rsidRPr="00522320">
        <w:rPr>
          <w:rFonts w:asciiTheme="minorHAnsi" w:eastAsiaTheme="minorHAnsi" w:hAnsiTheme="minorHAnsi" w:cstheme="minorBidi"/>
          <w:sz w:val="22"/>
          <w:szCs w:val="22"/>
        </w:rPr>
        <w:t>For the remaining time with the department duties will include:</w:t>
      </w:r>
    </w:p>
    <w:p w:rsidR="00522320" w:rsidRPr="00202401" w:rsidRDefault="00522320" w:rsidP="00F90550">
      <w:pPr>
        <w:pStyle w:val="ListParagraph"/>
        <w:numPr>
          <w:ilvl w:val="0"/>
          <w:numId w:val="33"/>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Mentor the new interim department chair</w:t>
      </w:r>
    </w:p>
    <w:p w:rsidR="00522320" w:rsidRPr="00202401" w:rsidRDefault="00522320" w:rsidP="00F90550">
      <w:pPr>
        <w:pStyle w:val="ListParagraph"/>
        <w:numPr>
          <w:ilvl w:val="0"/>
          <w:numId w:val="33"/>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 xml:space="preserve">Lead the design efforts for the new HES facility </w:t>
      </w:r>
    </w:p>
    <w:p w:rsidR="00522320" w:rsidRPr="00202401" w:rsidRDefault="00522320" w:rsidP="00F90550">
      <w:pPr>
        <w:pStyle w:val="ListParagraph"/>
        <w:numPr>
          <w:ilvl w:val="0"/>
          <w:numId w:val="33"/>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Work with architects and UNA personnel to ensure all academic needs are incorporated into the design of the new facility</w:t>
      </w:r>
    </w:p>
    <w:p w:rsidR="00522320" w:rsidRPr="00202401" w:rsidRDefault="00522320" w:rsidP="00F90550">
      <w:pPr>
        <w:pStyle w:val="ListParagraph"/>
        <w:numPr>
          <w:ilvl w:val="0"/>
          <w:numId w:val="33"/>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 xml:space="preserve">Work with </w:t>
      </w:r>
      <w:proofErr w:type="spellStart"/>
      <w:r w:rsidRPr="00202401">
        <w:rPr>
          <w:rFonts w:asciiTheme="minorHAnsi" w:eastAsiaTheme="minorHAnsi" w:hAnsiTheme="minorHAnsi" w:cstheme="minorBidi"/>
          <w:sz w:val="22"/>
          <w:szCs w:val="22"/>
        </w:rPr>
        <w:t>Johnette</w:t>
      </w:r>
      <w:proofErr w:type="spellEnd"/>
      <w:r w:rsidRPr="00202401">
        <w:rPr>
          <w:rFonts w:asciiTheme="minorHAnsi" w:eastAsiaTheme="minorHAnsi" w:hAnsiTheme="minorHAnsi" w:cstheme="minorBidi"/>
          <w:sz w:val="22"/>
          <w:szCs w:val="22"/>
        </w:rPr>
        <w:t xml:space="preserve"> Davis and other advancement personnel to pursue possible donors and naming opportunities for the new facility</w:t>
      </w:r>
    </w:p>
    <w:p w:rsidR="00522320" w:rsidRPr="00202401" w:rsidRDefault="00522320" w:rsidP="00F90550">
      <w:pPr>
        <w:pStyle w:val="ListParagraph"/>
        <w:numPr>
          <w:ilvl w:val="0"/>
          <w:numId w:val="33"/>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Lead the curriculum redesign efforts for the Culinary, Nutrition and Hospitality Management degree program</w:t>
      </w:r>
    </w:p>
    <w:p w:rsidR="00522320" w:rsidRPr="00202401" w:rsidRDefault="00522320" w:rsidP="00F90550">
      <w:pPr>
        <w:pStyle w:val="ListParagraph"/>
        <w:numPr>
          <w:ilvl w:val="0"/>
          <w:numId w:val="33"/>
        </w:numPr>
        <w:rPr>
          <w:rFonts w:asciiTheme="minorHAnsi" w:eastAsiaTheme="minorHAnsi" w:hAnsiTheme="minorHAnsi" w:cstheme="minorBidi"/>
          <w:sz w:val="22"/>
          <w:szCs w:val="22"/>
        </w:rPr>
      </w:pPr>
      <w:r w:rsidRPr="00202401">
        <w:rPr>
          <w:rFonts w:asciiTheme="minorHAnsi" w:eastAsiaTheme="minorHAnsi" w:hAnsiTheme="minorHAnsi" w:cstheme="minorBidi"/>
          <w:sz w:val="22"/>
          <w:szCs w:val="22"/>
        </w:rPr>
        <w:t>Work with departmental faculty and stakeholders to investigate possible restructuring of the department and to formalize processes and procedures for town-gown relationships with HES faculty, students as well as the new facility.</w:t>
      </w: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sz w:val="22"/>
          <w:szCs w:val="22"/>
        </w:rPr>
      </w:pPr>
    </w:p>
    <w:p w:rsidR="00522320" w:rsidRPr="00522320" w:rsidRDefault="00522320"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b/>
          <w:sz w:val="22"/>
          <w:szCs w:val="22"/>
          <w:u w:val="single"/>
        </w:rPr>
      </w:pPr>
    </w:p>
    <w:p w:rsidR="00522320" w:rsidRPr="00522320" w:rsidRDefault="00522320" w:rsidP="00522320">
      <w:pPr>
        <w:rPr>
          <w:rFonts w:asciiTheme="minorHAnsi" w:eastAsiaTheme="minorHAnsi" w:hAnsiTheme="minorHAnsi" w:cstheme="minorBidi"/>
          <w:sz w:val="22"/>
          <w:szCs w:val="22"/>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522320" w:rsidRDefault="00522320" w:rsidP="00522320">
      <w:pPr>
        <w:rPr>
          <w:rFonts w:asciiTheme="minorHAnsi" w:hAnsiTheme="minorHAnsi"/>
          <w:b/>
        </w:rPr>
      </w:pPr>
    </w:p>
    <w:p w:rsidR="001C42D3" w:rsidRDefault="00202401" w:rsidP="00202401">
      <w:pPr>
        <w:jc w:val="center"/>
        <w:rPr>
          <w:rFonts w:asciiTheme="minorHAnsi" w:hAnsiTheme="minorHAnsi"/>
          <w:b/>
        </w:rPr>
      </w:pPr>
      <w:r>
        <w:rPr>
          <w:rFonts w:asciiTheme="minorHAnsi" w:hAnsiTheme="minorHAnsi"/>
          <w:b/>
        </w:rPr>
        <w:tab/>
      </w: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1C42D3" w:rsidRDefault="001C42D3" w:rsidP="00202401">
      <w:pPr>
        <w:jc w:val="center"/>
        <w:rPr>
          <w:rFonts w:asciiTheme="minorHAnsi" w:hAnsiTheme="minorHAnsi"/>
          <w:b/>
        </w:rPr>
      </w:pPr>
    </w:p>
    <w:p w:rsidR="00522320" w:rsidRDefault="00202401" w:rsidP="00202401">
      <w:pPr>
        <w:jc w:val="center"/>
        <w:rPr>
          <w:rFonts w:asciiTheme="minorHAnsi" w:hAnsiTheme="minorHAnsi"/>
          <w:b/>
        </w:rPr>
      </w:pPr>
      <w:r>
        <w:rPr>
          <w:rFonts w:asciiTheme="minorHAnsi" w:hAnsiTheme="minorHAnsi"/>
          <w:b/>
        </w:rPr>
        <w:t xml:space="preserve">OTHER EVENTS AND ACHIEVEMENTS IN </w:t>
      </w:r>
    </w:p>
    <w:p w:rsidR="00202401" w:rsidRDefault="00202401" w:rsidP="00202401">
      <w:pPr>
        <w:jc w:val="center"/>
        <w:rPr>
          <w:rFonts w:asciiTheme="minorHAnsi" w:hAnsiTheme="minorHAnsi"/>
          <w:b/>
        </w:rPr>
      </w:pPr>
      <w:r>
        <w:rPr>
          <w:rFonts w:asciiTheme="minorHAnsi" w:hAnsiTheme="minorHAnsi"/>
          <w:b/>
        </w:rPr>
        <w:t>THE DEPARTMENT OF HUMAN ENVIRONMENTAL SCIENCES</w:t>
      </w:r>
    </w:p>
    <w:p w:rsidR="00522320" w:rsidRDefault="00522320" w:rsidP="00522320">
      <w:pPr>
        <w:jc w:val="center"/>
        <w:rPr>
          <w:rFonts w:asciiTheme="minorHAnsi" w:hAnsiTheme="minorHAnsi"/>
          <w:b/>
        </w:rPr>
      </w:pPr>
    </w:p>
    <w:p w:rsidR="00522320" w:rsidRDefault="00522320" w:rsidP="00522320">
      <w:pPr>
        <w:jc w:val="center"/>
        <w:rPr>
          <w:rFonts w:asciiTheme="minorHAnsi" w:hAnsiTheme="minorHAnsi"/>
          <w:b/>
        </w:rPr>
      </w:pPr>
    </w:p>
    <w:p w:rsidR="00202401" w:rsidRDefault="00202401" w:rsidP="00202401">
      <w:pPr>
        <w:spacing w:line="480" w:lineRule="auto"/>
      </w:pPr>
      <w:r>
        <w:t>The Department of Human Environmental Sciences has had a successful 2011-2012 academic year.  One of the highlights of the year was a successful accreditation visit from The National Kitchen and Bath Association. With this accreditation, the Interior Design Program has begun work on the next steps toward accreditation by the Council on Interior Design Accreditation. When that accreditation is received, UNA will have the only Interior Design Program accredited by both organizations in the state.</w:t>
      </w:r>
    </w:p>
    <w:p w:rsidR="00202401" w:rsidRDefault="00202401" w:rsidP="00202401">
      <w:pPr>
        <w:spacing w:line="480" w:lineRule="auto"/>
      </w:pPr>
      <w:r>
        <w:lastRenderedPageBreak/>
        <w:t xml:space="preserve">               In the National Kitchen in Bath design competition for 2011-2012, a UNA student in Interior Design placed third in the nation.  In the competition UNA ranked fourth overall.</w:t>
      </w:r>
    </w:p>
    <w:p w:rsidR="00202401" w:rsidRDefault="00202401" w:rsidP="00202401">
      <w:pPr>
        <w:spacing w:line="480" w:lineRule="auto"/>
      </w:pPr>
      <w:r>
        <w:tab/>
        <w:t>Faculty members have received approval for significant curriculum revisions in Nutrition, Child Development and Family and Consumer Sciences (FACS). Plans are in place to put the FACS concentration on line. Since UNA is one of only a few universities offering the FACS education program, it should mean growth for this area in the department.</w:t>
      </w:r>
    </w:p>
    <w:p w:rsidR="00202401" w:rsidRDefault="00202401" w:rsidP="00202401">
      <w:pPr>
        <w:spacing w:line="480" w:lineRule="auto"/>
      </w:pPr>
      <w:r>
        <w:tab/>
        <w:t>Due to the rapid growth in the Culinary Arts Concentration the department was granted a new faculty position for a second chef. This is in addition to a permanent position for a part-time culinary assistant.</w:t>
      </w:r>
    </w:p>
    <w:p w:rsidR="00202401" w:rsidRDefault="00202401" w:rsidP="00202401">
      <w:pPr>
        <w:spacing w:line="480" w:lineRule="auto"/>
      </w:pPr>
      <w:r>
        <w:tab/>
        <w:t>The department hosted the second cooking show showcasing the department alumnus, Christy Jordan. The event was well attended and provided additional funding and publicity for the department.</w:t>
      </w:r>
    </w:p>
    <w:p w:rsidR="00202401" w:rsidRDefault="00202401" w:rsidP="00202401">
      <w:pPr>
        <w:spacing w:line="480" w:lineRule="auto"/>
      </w:pPr>
      <w:r>
        <w:tab/>
        <w:t>As a result of an internship with UNA alumni, James Perini participated in the food styling for the movie “the Hunger Games.” This experience has resulted in an employment opportunity for him as an assistant food stylist for two movies will be filmed in the near future.</w:t>
      </w:r>
    </w:p>
    <w:p w:rsidR="00202401" w:rsidRDefault="00202401" w:rsidP="00202401">
      <w:pPr>
        <w:spacing w:line="480" w:lineRule="auto"/>
      </w:pPr>
      <w:r>
        <w:tab/>
        <w:t xml:space="preserve">The department received an endowed scholarship in the memory of </w:t>
      </w:r>
      <w:proofErr w:type="spellStart"/>
      <w:r>
        <w:t>Marigal</w:t>
      </w:r>
      <w:proofErr w:type="spellEnd"/>
      <w:r>
        <w:t xml:space="preserve"> Mathis. The scholarship will provide opportunities and support for merchandising students in the future.</w:t>
      </w:r>
    </w:p>
    <w:p w:rsidR="00202401" w:rsidRDefault="00202401" w:rsidP="00202401">
      <w:pPr>
        <w:spacing w:line="480" w:lineRule="auto"/>
      </w:pPr>
      <w:r>
        <w:lastRenderedPageBreak/>
        <w:tab/>
        <w:t>The department continues to participate in community outreach opportunities. Some future events include the YMCA Fund Raiser Banquet, Dinner with Friends and a James Beard Foundation event in partnership with the Shoals Marriott. The department uses these events to collaborate with community organizations while promoting the University College and Human Environmental Sciences.</w:t>
      </w:r>
    </w:p>
    <w:p w:rsidR="00522320" w:rsidRDefault="00522320"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202401" w:rsidRDefault="00202401"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1C42D3" w:rsidRDefault="001C42D3" w:rsidP="00522320">
      <w:pPr>
        <w:jc w:val="center"/>
        <w:rPr>
          <w:rFonts w:asciiTheme="minorHAnsi" w:hAnsiTheme="minorHAnsi"/>
          <w:b/>
        </w:rPr>
      </w:pPr>
    </w:p>
    <w:p w:rsidR="00202401" w:rsidRDefault="00806C94" w:rsidP="00522320">
      <w:pPr>
        <w:jc w:val="center"/>
        <w:rPr>
          <w:rFonts w:asciiTheme="minorHAnsi" w:hAnsiTheme="minorHAnsi"/>
          <w:b/>
        </w:rPr>
      </w:pPr>
      <w:r>
        <w:rPr>
          <w:rFonts w:asciiTheme="minorHAnsi" w:hAnsiTheme="minorHAnsi"/>
          <w:b/>
        </w:rPr>
        <w:t>CULINARY ARTS COMMUNITY OUTREACH</w:t>
      </w:r>
    </w:p>
    <w:p w:rsidR="00806C94" w:rsidRDefault="00806C94" w:rsidP="00522320">
      <w:pPr>
        <w:jc w:val="center"/>
        <w:rPr>
          <w:rFonts w:asciiTheme="minorHAnsi" w:hAnsiTheme="minorHAnsi"/>
          <w:b/>
        </w:rPr>
      </w:pPr>
      <w:r>
        <w:rPr>
          <w:rFonts w:asciiTheme="minorHAnsi" w:hAnsiTheme="minorHAnsi"/>
          <w:b/>
        </w:rPr>
        <w:t>2012-2013</w:t>
      </w:r>
    </w:p>
    <w:p w:rsidR="00806C94" w:rsidRDefault="00806C94" w:rsidP="00522320">
      <w:pPr>
        <w:jc w:val="center"/>
        <w:rPr>
          <w:rFonts w:asciiTheme="minorHAnsi" w:hAnsiTheme="minorHAnsi"/>
          <w:b/>
        </w:rPr>
      </w:pPr>
    </w:p>
    <w:p w:rsidR="00806C94" w:rsidRDefault="00806C94" w:rsidP="00806C94">
      <w:pPr>
        <w:spacing w:line="480" w:lineRule="auto"/>
        <w:rPr>
          <w:rFonts w:asciiTheme="minorHAnsi" w:hAnsiTheme="minorHAnsi"/>
        </w:rPr>
      </w:pPr>
      <w:r>
        <w:rPr>
          <w:rFonts w:asciiTheme="minorHAnsi" w:hAnsiTheme="minorHAnsi"/>
          <w:b/>
        </w:rPr>
        <w:t xml:space="preserve">          </w:t>
      </w:r>
      <w:r>
        <w:rPr>
          <w:rFonts w:asciiTheme="minorHAnsi" w:hAnsiTheme="minorHAnsi"/>
        </w:rPr>
        <w:t>In the fall 2012 semester, the culinary hosted the culinary hosted the YMCA annual fund raiser at the East Campus.  Working with the Board members of the YMCA Board members the event was planned.  Over two hundred guests attended.  Students were involved in planning, preparation and serving.</w:t>
      </w:r>
    </w:p>
    <w:p w:rsidR="00806C94" w:rsidRDefault="00806C94" w:rsidP="00806C94">
      <w:pPr>
        <w:spacing w:line="480" w:lineRule="auto"/>
        <w:rPr>
          <w:rFonts w:asciiTheme="minorHAnsi" w:hAnsiTheme="minorHAnsi"/>
        </w:rPr>
      </w:pPr>
      <w:r>
        <w:rPr>
          <w:rFonts w:asciiTheme="minorHAnsi" w:hAnsiTheme="minorHAnsi"/>
        </w:rPr>
        <w:lastRenderedPageBreak/>
        <w:t xml:space="preserve">         Partnering with the chefs of the Marriott of the Shoals, a fund raiser for culinary scholarships was held at the East Campus.  Seventy five people enjoyed a five course meal prepared and served by the students of the Culinary.  Ten thousand dollars was raised through ticket sales and a silent auction.</w:t>
      </w:r>
    </w:p>
    <w:p w:rsidR="00806C94" w:rsidRDefault="00806C94" w:rsidP="00806C94">
      <w:pPr>
        <w:spacing w:line="480" w:lineRule="auto"/>
        <w:rPr>
          <w:rFonts w:asciiTheme="minorHAnsi" w:hAnsiTheme="minorHAnsi"/>
        </w:rPr>
      </w:pPr>
      <w:r>
        <w:rPr>
          <w:rFonts w:asciiTheme="minorHAnsi" w:hAnsiTheme="minorHAnsi"/>
        </w:rPr>
        <w:t xml:space="preserve">      Working with the AIDS Action Coalition, the culinary hosted “Dinner with Friends: at the East Campus.  One hundred guests attended the event.  Culinary students prepared and served desserts.  The event was a successful fund raiser through ticket sales and a silent auction.</w:t>
      </w:r>
    </w:p>
    <w:p w:rsidR="00806C94" w:rsidRDefault="00806C94" w:rsidP="00806C94">
      <w:pPr>
        <w:spacing w:line="480" w:lineRule="auto"/>
        <w:rPr>
          <w:rFonts w:asciiTheme="minorHAnsi" w:hAnsiTheme="minorHAnsi"/>
        </w:rPr>
      </w:pPr>
      <w:r>
        <w:rPr>
          <w:rFonts w:asciiTheme="minorHAnsi" w:hAnsiTheme="minorHAnsi"/>
        </w:rPr>
        <w:t xml:space="preserve">     Culinary students prepared and served food for the anniversary celebration of a local church, Christ Chapel.  One hundred twenty people were in attendance.</w:t>
      </w:r>
    </w:p>
    <w:p w:rsidR="00806C94" w:rsidRDefault="00806C94" w:rsidP="00806C94">
      <w:pPr>
        <w:spacing w:line="480" w:lineRule="auto"/>
        <w:rPr>
          <w:rFonts w:asciiTheme="minorHAnsi" w:hAnsiTheme="minorHAnsi"/>
        </w:rPr>
      </w:pPr>
      <w:r>
        <w:rPr>
          <w:rFonts w:asciiTheme="minorHAnsi" w:hAnsiTheme="minorHAnsi"/>
        </w:rPr>
        <w:t xml:space="preserve">     In collaboration with UNA’s Continuing Education, Chef Ogun offered two weeks of “Chefs in Training.’  Eighty student attend the first summer of this training.  He has continue this each summer.  This provides an opportunity for children to learn about healthy food choices and food preparation.</w:t>
      </w:r>
    </w:p>
    <w:p w:rsidR="00806C94" w:rsidRDefault="00F26685" w:rsidP="00806C94">
      <w:pPr>
        <w:spacing w:line="480" w:lineRule="auto"/>
        <w:rPr>
          <w:rFonts w:asciiTheme="minorHAnsi" w:hAnsiTheme="minorHAnsi"/>
        </w:rPr>
      </w:pPr>
      <w:r>
        <w:rPr>
          <w:rFonts w:asciiTheme="minorHAnsi" w:hAnsiTheme="minorHAnsi"/>
        </w:rPr>
        <w:t xml:space="preserve">Beginning in November 2012, the culinary arts partnered with First United Methodist Church in a weekly Sunday meal as an extension of the community soup kitchen program for the less fortunate people in the community.   The chefs and students prepared food for fifty </w:t>
      </w:r>
      <w:r>
        <w:rPr>
          <w:rFonts w:asciiTheme="minorHAnsi" w:hAnsiTheme="minorHAnsi"/>
        </w:rPr>
        <w:lastRenderedPageBreak/>
        <w:t>each week.  Another partner, Panera Bread, donated bread and desserts each week.  The church members will eventually take over this projects after the chefs have set up and help them with this program.</w:t>
      </w:r>
    </w:p>
    <w:p w:rsidR="00F26685" w:rsidRDefault="00F26685" w:rsidP="00806C94">
      <w:pPr>
        <w:spacing w:line="480" w:lineRule="auto"/>
        <w:rPr>
          <w:rFonts w:asciiTheme="minorHAnsi" w:hAnsiTheme="minorHAnsi"/>
        </w:rPr>
      </w:pPr>
      <w:r>
        <w:rPr>
          <w:rFonts w:asciiTheme="minorHAnsi" w:hAnsiTheme="minorHAnsi"/>
        </w:rPr>
        <w:t xml:space="preserve">     Working with the UNA committee, the culinary hosted the George Lindsey reception at the East Campus.  This is becoming an annual event for the chefs and students of the culinary.</w:t>
      </w:r>
    </w:p>
    <w:p w:rsidR="00F26685" w:rsidRDefault="00F26685" w:rsidP="00806C94">
      <w:pPr>
        <w:spacing w:line="480" w:lineRule="auto"/>
        <w:rPr>
          <w:rFonts w:asciiTheme="minorHAnsi" w:hAnsiTheme="minorHAnsi"/>
        </w:rPr>
      </w:pPr>
      <w:r>
        <w:rPr>
          <w:rFonts w:asciiTheme="minorHAnsi" w:hAnsiTheme="minorHAnsi"/>
        </w:rPr>
        <w:t xml:space="preserve">     In March, the culinary prepared and served the meal for the annual fund raiser for the Tennessee Valley Art Association.  Working with the board, the HES faculty planned and executed the successful event.  Two hundred guests enjoyed a meal and concert.  The financial goals were met as a result of ticket sales and a silent auction.  Part of the funds will go to support a fine arts academy for after school activities for Shoals. Students.</w:t>
      </w:r>
    </w:p>
    <w:p w:rsidR="00797721" w:rsidRDefault="00F26685" w:rsidP="00806C94">
      <w:pPr>
        <w:spacing w:line="480" w:lineRule="auto"/>
        <w:rPr>
          <w:rFonts w:asciiTheme="minorHAnsi" w:hAnsiTheme="minorHAnsi"/>
        </w:rPr>
      </w:pPr>
      <w:r>
        <w:rPr>
          <w:rFonts w:asciiTheme="minorHAnsi" w:hAnsiTheme="minorHAnsi"/>
        </w:rPr>
        <w:t xml:space="preserve">     The HES faculty, the chefs of the Marriott of the Shoals and the Board members of the Shoals Symphony presented an event themed “Supper with the Symphony.”  </w:t>
      </w:r>
      <w:r w:rsidR="00797721">
        <w:rPr>
          <w:rFonts w:asciiTheme="minorHAnsi" w:hAnsiTheme="minorHAnsi"/>
        </w:rPr>
        <w:t>The event was held at the East Campus with a three course meal and wine pairings.  Music was provided by members of the symphony.  The revenue from the event was to support the symphony.</w:t>
      </w:r>
    </w:p>
    <w:p w:rsidR="00797721" w:rsidRDefault="00797721" w:rsidP="00806C94">
      <w:pPr>
        <w:spacing w:line="480" w:lineRule="auto"/>
        <w:rPr>
          <w:rFonts w:asciiTheme="minorHAnsi" w:hAnsiTheme="minorHAnsi"/>
        </w:rPr>
      </w:pPr>
      <w:r>
        <w:rPr>
          <w:rFonts w:asciiTheme="minorHAnsi" w:hAnsiTheme="minorHAnsi"/>
        </w:rPr>
        <w:lastRenderedPageBreak/>
        <w:t xml:space="preserve">     For the second year, the AIDS Action Coalition and the HES Department presented “Dinner with Friends.”  The theme of the event was the era of the 30’s.  The merchandising students featured a display of student created fashion and the interior design students designed the setting.  The culinary students prepared and served specialty hors d’oeuvres.</w:t>
      </w:r>
    </w:p>
    <w:p w:rsidR="00F26685" w:rsidRDefault="00797721" w:rsidP="00806C94">
      <w:pPr>
        <w:spacing w:line="480" w:lineRule="auto"/>
        <w:rPr>
          <w:rFonts w:asciiTheme="minorHAnsi" w:hAnsiTheme="minorHAnsi"/>
        </w:rPr>
      </w:pPr>
      <w:r>
        <w:rPr>
          <w:rFonts w:asciiTheme="minorHAnsi" w:hAnsiTheme="minorHAnsi"/>
        </w:rPr>
        <w:t xml:space="preserve">     The culinary hosted the weekly meetings of the Sportsman’s Club.  Students planned, prepared, and served the members at their weekly Wednesday meetings.</w:t>
      </w:r>
      <w:r w:rsidR="00F26685">
        <w:rPr>
          <w:rFonts w:asciiTheme="minorHAnsi" w:hAnsiTheme="minorHAnsi"/>
        </w:rPr>
        <w:br/>
      </w:r>
    </w:p>
    <w:p w:rsidR="00806C94" w:rsidRPr="00806C94" w:rsidRDefault="00806C94" w:rsidP="00806C94">
      <w:pPr>
        <w:spacing w:line="480" w:lineRule="auto"/>
        <w:rPr>
          <w:rFonts w:asciiTheme="minorHAnsi" w:hAnsiTheme="minorHAnsi"/>
          <w:caps/>
        </w:rPr>
      </w:pPr>
      <w:r>
        <w:rPr>
          <w:rFonts w:asciiTheme="minorHAnsi" w:hAnsiTheme="minorHAnsi"/>
        </w:rPr>
        <w:t xml:space="preserve">     </w:t>
      </w:r>
    </w:p>
    <w:p w:rsidR="00806C94" w:rsidRDefault="00806C94" w:rsidP="00522320">
      <w:pPr>
        <w:jc w:val="center"/>
        <w:rPr>
          <w:rFonts w:asciiTheme="minorHAnsi" w:hAnsiTheme="minorHAnsi"/>
          <w:b/>
        </w:rPr>
      </w:pPr>
    </w:p>
    <w:p w:rsidR="00806C94" w:rsidRDefault="00806C94" w:rsidP="00806C94">
      <w:pPr>
        <w:rPr>
          <w:rFonts w:asciiTheme="minorHAnsi" w:hAnsiTheme="minorHAnsi"/>
          <w:b/>
        </w:rPr>
      </w:pPr>
    </w:p>
    <w:p w:rsidR="00797721" w:rsidRDefault="00797721" w:rsidP="00797721">
      <w:pPr>
        <w:pStyle w:val="xmsonormal"/>
        <w:spacing w:line="480" w:lineRule="auto"/>
        <w:rPr>
          <w:sz w:val="23"/>
          <w:szCs w:val="23"/>
        </w:rPr>
      </w:pPr>
      <w:r>
        <w:t xml:space="preserve">The Department of Human Environmental Sciences received a USDA Specialty Crop Block grant to purchase a ten tower </w:t>
      </w:r>
      <w:proofErr w:type="spellStart"/>
      <w:r>
        <w:t>aeroponic</w:t>
      </w:r>
      <w:proofErr w:type="spellEnd"/>
      <w:r>
        <w:t xml:space="preserve"> garden towers and begin growing vegetables at the Culinary Arts Center on UNA’s East Campus. Vegetables are </w:t>
      </w:r>
      <w:r>
        <w:rPr>
          <w:color w:val="212121"/>
        </w:rPr>
        <w:t>grown vertically without any soil. Our towers can grow up to 44 plants in a 2 ½ by 2 ½ foot space. The produce grown in the towers are used in the culinary labs, are donated to a local soup kitchen, and are used for taste-testing in the nutrition classroom.</w:t>
      </w:r>
    </w:p>
    <w:p w:rsidR="00797721" w:rsidRDefault="00797721" w:rsidP="00797721">
      <w:pPr>
        <w:pStyle w:val="xmsonormal"/>
        <w:spacing w:line="480" w:lineRule="auto"/>
        <w:rPr>
          <w:sz w:val="23"/>
          <w:szCs w:val="23"/>
        </w:rPr>
      </w:pPr>
      <w:r>
        <w:rPr>
          <w:sz w:val="23"/>
          <w:szCs w:val="23"/>
        </w:rPr>
        <w:lastRenderedPageBreak/>
        <w:t>The Department of Human Environmental Sciences had a program review of the interior design curriculum by the Council for Interior Design Accreditation in March.  Results of the review will be released in August.</w:t>
      </w:r>
    </w:p>
    <w:p w:rsidR="00797721" w:rsidRDefault="00797721" w:rsidP="00797721">
      <w:pPr>
        <w:pStyle w:val="xmsonormal"/>
        <w:spacing w:line="480" w:lineRule="auto"/>
        <w:rPr>
          <w:sz w:val="23"/>
          <w:szCs w:val="23"/>
        </w:rPr>
      </w:pPr>
      <w:r>
        <w:rPr>
          <w:sz w:val="23"/>
          <w:szCs w:val="23"/>
        </w:rPr>
        <w:t>The Alabama Commission on Higher Education approved a new major in the Department.  Now courses in Culinary Arts, Food Service Management, Therapeutic Nutrition, and Hospitality Management are in the Culinary, Nutrition, and Hospitality Management major.</w:t>
      </w:r>
    </w:p>
    <w:p w:rsidR="00797721" w:rsidRDefault="00797721" w:rsidP="00797721">
      <w:pPr>
        <w:pStyle w:val="xmsonormal"/>
        <w:spacing w:line="480" w:lineRule="auto"/>
        <w:rPr>
          <w:sz w:val="23"/>
          <w:szCs w:val="23"/>
        </w:rPr>
      </w:pPr>
      <w:r>
        <w:rPr>
          <w:sz w:val="23"/>
          <w:szCs w:val="23"/>
        </w:rPr>
        <w:t> </w:t>
      </w:r>
    </w:p>
    <w:p w:rsidR="00202401" w:rsidRDefault="0020240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522320">
      <w:pPr>
        <w:jc w:val="center"/>
        <w:rPr>
          <w:rFonts w:asciiTheme="minorHAnsi" w:hAnsiTheme="minorHAnsi"/>
          <w:b/>
        </w:rPr>
      </w:pPr>
    </w:p>
    <w:p w:rsidR="00797721" w:rsidRDefault="00797721" w:rsidP="00797721">
      <w:pPr>
        <w:jc w:val="center"/>
        <w:rPr>
          <w:rFonts w:asciiTheme="minorHAnsi" w:hAnsiTheme="minorHAnsi"/>
          <w:b/>
        </w:rPr>
      </w:pPr>
      <w:r>
        <w:rPr>
          <w:rFonts w:asciiTheme="minorHAnsi" w:hAnsiTheme="minorHAnsi"/>
          <w:b/>
        </w:rPr>
        <w:t>ASSESSMENT DATA</w:t>
      </w:r>
    </w:p>
    <w:p w:rsidR="00797721" w:rsidRDefault="00797721" w:rsidP="00797721">
      <w:pPr>
        <w:jc w:val="center"/>
        <w:rPr>
          <w:rFonts w:asciiTheme="minorHAnsi" w:hAnsiTheme="minorHAnsi"/>
          <w:b/>
        </w:rPr>
      </w:pPr>
    </w:p>
    <w:p w:rsidR="00842C5A" w:rsidRDefault="00842C5A" w:rsidP="00797721">
      <w:pPr>
        <w:rPr>
          <w:noProof/>
        </w:rPr>
      </w:pPr>
    </w:p>
    <w:p w:rsidR="00842C5A" w:rsidRDefault="00842C5A" w:rsidP="00797721">
      <w:pPr>
        <w:rPr>
          <w:noProof/>
        </w:rPr>
      </w:pPr>
    </w:p>
    <w:p w:rsidR="00842C5A" w:rsidRDefault="000B3E2C" w:rsidP="00797721">
      <w:pPr>
        <w:rPr>
          <w:rFonts w:asciiTheme="minorHAnsi" w:hAnsiTheme="minorHAnsi"/>
          <w:b/>
        </w:rPr>
      </w:pPr>
      <w:r>
        <w:rPr>
          <w:noProof/>
        </w:rPr>
        <w:drawing>
          <wp:inline distT="0" distB="0" distL="0" distR="0" wp14:anchorId="6B051C5B" wp14:editId="3E1DC153">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1234A5B4" wp14:editId="08C5A00B">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2C5A" w:rsidRPr="00842C5A" w:rsidRDefault="00842C5A" w:rsidP="00842C5A">
      <w:pPr>
        <w:rPr>
          <w:rFonts w:asciiTheme="minorHAnsi" w:hAnsiTheme="minorHAnsi"/>
        </w:rPr>
      </w:pPr>
    </w:p>
    <w:p w:rsidR="00842C5A" w:rsidRPr="00842C5A" w:rsidRDefault="00842C5A" w:rsidP="00842C5A">
      <w:pPr>
        <w:rPr>
          <w:rFonts w:asciiTheme="minorHAnsi" w:hAnsiTheme="minorHAnsi"/>
        </w:rPr>
      </w:pPr>
    </w:p>
    <w:p w:rsidR="00842C5A" w:rsidRPr="00842C5A" w:rsidRDefault="00842C5A" w:rsidP="00842C5A">
      <w:pPr>
        <w:rPr>
          <w:rFonts w:asciiTheme="minorHAnsi" w:hAnsiTheme="minorHAnsi"/>
        </w:rPr>
      </w:pPr>
    </w:p>
    <w:p w:rsidR="00797721" w:rsidRDefault="00797721" w:rsidP="00842C5A">
      <w:pPr>
        <w:rPr>
          <w:rFonts w:asciiTheme="minorHAnsi" w:hAnsiTheme="minorHAnsi"/>
        </w:rPr>
      </w:pPr>
    </w:p>
    <w:p w:rsidR="00842C5A" w:rsidRDefault="00842C5A" w:rsidP="00842C5A">
      <w:pPr>
        <w:rPr>
          <w:rFonts w:asciiTheme="minorHAnsi" w:hAnsiTheme="minorHAnsi"/>
        </w:rPr>
      </w:pPr>
      <w:r>
        <w:rPr>
          <w:noProof/>
        </w:rPr>
        <w:lastRenderedPageBreak/>
        <w:drawing>
          <wp:inline distT="0" distB="0" distL="0" distR="0" wp14:anchorId="6E05A176" wp14:editId="69101B49">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2C5A" w:rsidRP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35145D00" wp14:editId="69408E9B">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1D567334" wp14:editId="188E45BF">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48E25E8A" wp14:editId="2F51A282">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2C5A" w:rsidRPr="00842C5A" w:rsidRDefault="00842C5A" w:rsidP="00842C5A">
      <w:pPr>
        <w:rPr>
          <w:rFonts w:asciiTheme="minorHAnsi" w:hAnsiTheme="minorHAnsi"/>
        </w:rPr>
      </w:pPr>
    </w:p>
    <w:p w:rsidR="00842C5A" w:rsidRPr="00842C5A" w:rsidRDefault="00842C5A" w:rsidP="00842C5A">
      <w:pPr>
        <w:rPr>
          <w:rFonts w:asciiTheme="minorHAnsi" w:hAnsiTheme="minorHAnsi"/>
        </w:rPr>
      </w:pPr>
    </w:p>
    <w:p w:rsidR="00842C5A" w:rsidRPr="00842C5A" w:rsidRDefault="00842C5A" w:rsidP="00842C5A">
      <w:pPr>
        <w:rPr>
          <w:rFonts w:asciiTheme="minorHAnsi" w:hAnsiTheme="minorHAnsi"/>
        </w:rPr>
      </w:pPr>
    </w:p>
    <w:p w:rsidR="00842C5A" w:rsidRP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r>
        <w:rPr>
          <w:noProof/>
        </w:rPr>
        <w:drawing>
          <wp:inline distT="0" distB="0" distL="0" distR="0" wp14:anchorId="1AE07A4D" wp14:editId="30C0A627">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2C5A" w:rsidRP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ind w:firstLine="720"/>
        <w:rPr>
          <w:rFonts w:asciiTheme="minorHAnsi" w:hAnsiTheme="minorHAnsi"/>
        </w:rPr>
      </w:pPr>
      <w:r>
        <w:rPr>
          <w:noProof/>
        </w:rPr>
        <w:drawing>
          <wp:inline distT="0" distB="0" distL="0" distR="0" wp14:anchorId="420E1A8A" wp14:editId="321D007E">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r>
        <w:rPr>
          <w:noProof/>
        </w:rPr>
        <w:drawing>
          <wp:inline distT="0" distB="0" distL="0" distR="0" wp14:anchorId="4A949A58" wp14:editId="41F201CD">
            <wp:extent cx="5581650" cy="32194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42C5A" w:rsidRDefault="00842C5A" w:rsidP="00842C5A">
      <w:pPr>
        <w:ind w:firstLine="720"/>
        <w:rPr>
          <w:rFonts w:asciiTheme="minorHAnsi" w:hAnsiTheme="minorHAnsi"/>
        </w:rPr>
      </w:pPr>
    </w:p>
    <w:p w:rsidR="00842C5A" w:rsidRDefault="00842C5A" w:rsidP="00842C5A">
      <w:pPr>
        <w:ind w:firstLine="720"/>
        <w:rPr>
          <w:rFonts w:asciiTheme="minorHAnsi" w:hAnsiTheme="minorHAnsi"/>
        </w:rPr>
      </w:pPr>
      <w:r>
        <w:rPr>
          <w:noProof/>
        </w:rPr>
        <w:drawing>
          <wp:anchor distT="0" distB="0" distL="114300" distR="114300" simplePos="0" relativeHeight="251663360" behindDoc="0" locked="0" layoutInCell="1" allowOverlap="1" wp14:anchorId="633B6A0C" wp14:editId="79602C04">
            <wp:simplePos x="0" y="0"/>
            <wp:positionH relativeFrom="column">
              <wp:posOffset>0</wp:posOffset>
            </wp:positionH>
            <wp:positionV relativeFrom="paragraph">
              <wp:posOffset>180340</wp:posOffset>
            </wp:positionV>
            <wp:extent cx="5486400" cy="32004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842C5A" w:rsidRP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lastRenderedPageBreak/>
        <w:drawing>
          <wp:inline distT="0" distB="0" distL="0" distR="0" wp14:anchorId="7C82AE8A" wp14:editId="3C6EEBAE">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2C5A" w:rsidRP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05EEF4D3" wp14:editId="3B3306B0">
            <wp:extent cx="2540445" cy="2166686"/>
            <wp:effectExtent l="0" t="0" r="0" b="508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14:anchorId="6602E928" wp14:editId="18B79E7E">
            <wp:extent cx="2719450" cy="2220125"/>
            <wp:effectExtent l="0" t="0" r="5080" b="889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42C5A" w:rsidRDefault="00842C5A" w:rsidP="00842C5A">
      <w:pPr>
        <w:rPr>
          <w:rFonts w:asciiTheme="minorHAnsi" w:hAnsiTheme="minorHAnsi"/>
        </w:rPr>
      </w:pPr>
      <w:r>
        <w:rPr>
          <w:noProof/>
        </w:rPr>
        <w:drawing>
          <wp:inline distT="0" distB="0" distL="0" distR="0" wp14:anchorId="2B380EE7" wp14:editId="20A083B8">
            <wp:extent cx="2540445" cy="2166686"/>
            <wp:effectExtent l="0" t="0" r="0" b="508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rPr>
        <w:drawing>
          <wp:inline distT="0" distB="0" distL="0" distR="0" wp14:anchorId="594285E0" wp14:editId="6816C401">
            <wp:extent cx="2683510" cy="2179122"/>
            <wp:effectExtent l="0" t="0" r="254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42C5A" w:rsidRDefault="00842C5A" w:rsidP="00842C5A">
      <w:pPr>
        <w:rPr>
          <w:rFonts w:asciiTheme="minorHAnsi" w:hAnsiTheme="minorHAnsi"/>
        </w:rPr>
      </w:pPr>
      <w:r w:rsidRPr="006E5209">
        <w:rPr>
          <w:noProof/>
          <w:highlight w:val="yellow"/>
        </w:rPr>
        <w:lastRenderedPageBreak/>
        <w:drawing>
          <wp:inline distT="0" distB="0" distL="0" distR="0" wp14:anchorId="5139B54C" wp14:editId="2DECF3F6">
            <wp:extent cx="2446317" cy="2131620"/>
            <wp:effectExtent l="0" t="0" r="0"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78B58457" wp14:editId="66A2FA5C">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2A97C351" wp14:editId="1B2CBD44">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42C5A" w:rsidRP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29542BAF" wp14:editId="1D1C938C">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7BB1B592" wp14:editId="6B8FA529">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r>
        <w:rPr>
          <w:noProof/>
        </w:rPr>
        <w:drawing>
          <wp:inline distT="0" distB="0" distL="0" distR="0" wp14:anchorId="0A78ACE9" wp14:editId="528E2CC7">
            <wp:extent cx="5486400" cy="32004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842C5A" w:rsidRDefault="00842C5A" w:rsidP="00842C5A">
      <w:pPr>
        <w:rPr>
          <w:rFonts w:asciiTheme="minorHAnsi" w:hAnsiTheme="minorHAnsi"/>
        </w:rPr>
      </w:pPr>
    </w:p>
    <w:p w:rsidR="00D16CEC" w:rsidRDefault="00842C5A" w:rsidP="00842C5A">
      <w:pPr>
        <w:rPr>
          <w:rFonts w:asciiTheme="minorHAnsi" w:hAnsiTheme="minorHAnsi"/>
        </w:rPr>
      </w:pPr>
      <w:r>
        <w:rPr>
          <w:noProof/>
        </w:rPr>
        <w:drawing>
          <wp:inline distT="0" distB="0" distL="0" distR="0" wp14:anchorId="31A4DB48" wp14:editId="1C7D15A0">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Pr="00D16CEC" w:rsidRDefault="00D16CEC" w:rsidP="00D16CEC">
      <w:pPr>
        <w:rPr>
          <w:rFonts w:asciiTheme="minorHAnsi" w:hAnsiTheme="minorHAnsi"/>
        </w:rPr>
      </w:pPr>
    </w:p>
    <w:p w:rsidR="00D16CEC" w:rsidRDefault="00D16CEC" w:rsidP="00D16CEC">
      <w:pPr>
        <w:rPr>
          <w:rFonts w:asciiTheme="minorHAnsi" w:hAnsiTheme="minorHAnsi"/>
        </w:rPr>
      </w:pPr>
    </w:p>
    <w:p w:rsidR="00842C5A" w:rsidRDefault="00D16CEC" w:rsidP="00D16CEC">
      <w:pPr>
        <w:tabs>
          <w:tab w:val="left" w:pos="2985"/>
        </w:tabs>
        <w:rPr>
          <w:rFonts w:asciiTheme="minorHAnsi" w:hAnsiTheme="minorHAnsi"/>
        </w:rPr>
      </w:pPr>
      <w:r>
        <w:rPr>
          <w:rFonts w:asciiTheme="minorHAnsi" w:hAnsiTheme="minorHAnsi"/>
        </w:rPr>
        <w:tab/>
      </w: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Pr="00D16CEC" w:rsidRDefault="00D16CEC" w:rsidP="00D16CEC">
      <w:pPr>
        <w:tabs>
          <w:tab w:val="left" w:pos="2985"/>
        </w:tabs>
        <w:jc w:val="center"/>
        <w:rPr>
          <w:rFonts w:asciiTheme="minorHAnsi" w:hAnsiTheme="minorHAnsi"/>
          <w:sz w:val="48"/>
          <w:szCs w:val="48"/>
        </w:rPr>
      </w:pPr>
      <w:r>
        <w:rPr>
          <w:rFonts w:asciiTheme="minorHAnsi" w:hAnsiTheme="minorHAnsi"/>
          <w:sz w:val="48"/>
          <w:szCs w:val="48"/>
        </w:rPr>
        <w:t>PROGRAM CHECK SHEETS</w:t>
      </w: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D16CEC" w:rsidRDefault="00D16CEC" w:rsidP="00D16CEC">
      <w:pPr>
        <w:tabs>
          <w:tab w:val="left" w:pos="2985"/>
        </w:tabs>
        <w:rPr>
          <w:rFonts w:asciiTheme="minorHAnsi" w:hAnsiTheme="minorHAnsi"/>
        </w:rPr>
      </w:pPr>
    </w:p>
    <w:p w:rsidR="007F6057" w:rsidRDefault="007F6057" w:rsidP="00E95D12">
      <w:pPr>
        <w:tabs>
          <w:tab w:val="left" w:pos="2850"/>
          <w:tab w:val="center" w:pos="5119"/>
        </w:tabs>
        <w:jc w:val="center"/>
        <w:rPr>
          <w:b/>
        </w:rPr>
      </w:pPr>
    </w:p>
    <w:p w:rsidR="007F6057" w:rsidRDefault="007F6057" w:rsidP="00E95D12">
      <w:pPr>
        <w:tabs>
          <w:tab w:val="left" w:pos="2850"/>
          <w:tab w:val="center" w:pos="5119"/>
        </w:tabs>
        <w:jc w:val="center"/>
        <w:rPr>
          <w:b/>
        </w:rPr>
      </w:pPr>
    </w:p>
    <w:p w:rsidR="007F6057" w:rsidRDefault="007F6057" w:rsidP="00E95D12">
      <w:pPr>
        <w:tabs>
          <w:tab w:val="left" w:pos="2850"/>
          <w:tab w:val="center" w:pos="5119"/>
        </w:tabs>
        <w:jc w:val="center"/>
        <w:rPr>
          <w:b/>
        </w:rPr>
      </w:pPr>
    </w:p>
    <w:p w:rsidR="007F6057" w:rsidRDefault="007F6057" w:rsidP="00E95D12">
      <w:pPr>
        <w:tabs>
          <w:tab w:val="left" w:pos="2850"/>
          <w:tab w:val="center" w:pos="5119"/>
        </w:tabs>
        <w:jc w:val="center"/>
        <w:rPr>
          <w:b/>
        </w:rPr>
      </w:pPr>
    </w:p>
    <w:p w:rsidR="007F6057" w:rsidRDefault="007F6057" w:rsidP="00E95D12">
      <w:pPr>
        <w:tabs>
          <w:tab w:val="left" w:pos="2850"/>
          <w:tab w:val="center" w:pos="5119"/>
        </w:tabs>
        <w:jc w:val="center"/>
        <w:rPr>
          <w:b/>
        </w:rPr>
      </w:pPr>
    </w:p>
    <w:p w:rsidR="007F6057" w:rsidRDefault="007F6057" w:rsidP="00E95D12">
      <w:pPr>
        <w:tabs>
          <w:tab w:val="left" w:pos="2850"/>
          <w:tab w:val="center" w:pos="5119"/>
        </w:tabs>
        <w:jc w:val="center"/>
        <w:rPr>
          <w:b/>
        </w:rPr>
      </w:pPr>
    </w:p>
    <w:p w:rsidR="00E95D12" w:rsidRDefault="00E95D12" w:rsidP="00E95D12">
      <w:pPr>
        <w:tabs>
          <w:tab w:val="left" w:pos="2850"/>
          <w:tab w:val="center" w:pos="5119"/>
        </w:tabs>
        <w:jc w:val="center"/>
        <w:rPr>
          <w:b/>
        </w:rPr>
      </w:pPr>
      <w:r>
        <w:rPr>
          <w:b/>
        </w:rPr>
        <w:t xml:space="preserve">CULINARY, NUTRITION AND HOSPITALITY MANAGEMENT (CNH) </w:t>
      </w:r>
    </w:p>
    <w:p w:rsidR="00E95D12" w:rsidRDefault="00E95D12" w:rsidP="00E95D12">
      <w:pPr>
        <w:jc w:val="center"/>
        <w:rPr>
          <w:b/>
        </w:rPr>
      </w:pPr>
      <w:r>
        <w:rPr>
          <w:b/>
        </w:rPr>
        <w:t xml:space="preserve">HOSPITALITY MANAGEMENT CONCENTRATION </w:t>
      </w:r>
    </w:p>
    <w:p w:rsidR="00E95D12" w:rsidRDefault="00E95D12" w:rsidP="00E95D12">
      <w:pPr>
        <w:rPr>
          <w:b/>
        </w:rPr>
      </w:pPr>
    </w:p>
    <w:p w:rsidR="00E95D12" w:rsidRDefault="00E95D12" w:rsidP="00E95D12">
      <w:pPr>
        <w:rPr>
          <w:b/>
        </w:rPr>
      </w:pPr>
      <w:r>
        <w:rPr>
          <w:b/>
        </w:rPr>
        <w:t>A. GENERAL EDUCATION COMPONENT</w:t>
      </w:r>
      <w:r>
        <w:rPr>
          <w:b/>
        </w:rPr>
        <w:tab/>
        <w:t xml:space="preserve">  C. HOSPITALITY MGMT CONCENTRATION </w:t>
      </w:r>
    </w:p>
    <w:p w:rsidR="00E95D12" w:rsidRPr="00663352" w:rsidRDefault="00E95D12" w:rsidP="00E95D12">
      <w:pPr>
        <w:rPr>
          <w:b/>
          <w:sz w:val="4"/>
        </w:rPr>
      </w:pPr>
      <w:r>
        <w:rPr>
          <w:b/>
        </w:rPr>
        <w:t xml:space="preserve">     53 HOURS</w:t>
      </w:r>
      <w:r>
        <w:rPr>
          <w:b/>
        </w:rPr>
        <w:tab/>
      </w:r>
      <w:r>
        <w:rPr>
          <w:b/>
        </w:rPr>
        <w:tab/>
      </w:r>
      <w:r>
        <w:rPr>
          <w:b/>
        </w:rPr>
        <w:tab/>
      </w:r>
      <w:r>
        <w:rPr>
          <w:b/>
        </w:rPr>
        <w:tab/>
      </w:r>
      <w:r>
        <w:rPr>
          <w:b/>
        </w:rPr>
        <w:tab/>
        <w:t xml:space="preserve">       39 HOURS </w:t>
      </w:r>
    </w:p>
    <w:tbl>
      <w:tblPr>
        <w:tblpPr w:leftFromText="180" w:rightFromText="180" w:vertAnchor="text" w:horzAnchor="margin" w:tblpY="83"/>
        <w:tblW w:w="2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50"/>
      </w:tblGrid>
      <w:tr w:rsidR="00E95D12" w:rsidRPr="001167E8" w:rsidTr="00E95D12">
        <w:trPr>
          <w:trHeight w:val="287"/>
        </w:trPr>
        <w:tc>
          <w:tcPr>
            <w:tcW w:w="3659" w:type="pct"/>
          </w:tcPr>
          <w:p w:rsidR="00E95D12" w:rsidRDefault="00E95D12" w:rsidP="00E95D12">
            <w:pPr>
              <w:rPr>
                <w:b/>
                <w:sz w:val="18"/>
                <w:szCs w:val="18"/>
              </w:rPr>
            </w:pPr>
            <w:r>
              <w:rPr>
                <w:b/>
                <w:sz w:val="18"/>
                <w:szCs w:val="18"/>
              </w:rPr>
              <w:lastRenderedPageBreak/>
              <w:t>Area 1</w:t>
            </w:r>
            <w:r w:rsidRPr="001167E8">
              <w:rPr>
                <w:b/>
                <w:sz w:val="18"/>
                <w:szCs w:val="18"/>
              </w:rPr>
              <w:t xml:space="preserve"> </w:t>
            </w:r>
            <w:r>
              <w:rPr>
                <w:b/>
                <w:sz w:val="18"/>
                <w:szCs w:val="18"/>
              </w:rPr>
              <w:t xml:space="preserve">                                              </w:t>
            </w:r>
            <w:r w:rsidRPr="001167E8">
              <w:rPr>
                <w:b/>
                <w:sz w:val="18"/>
                <w:szCs w:val="18"/>
              </w:rPr>
              <w:t>6 hours</w:t>
            </w:r>
          </w:p>
          <w:p w:rsidR="00E95D12" w:rsidRPr="001167E8" w:rsidRDefault="00E95D12" w:rsidP="00E95D12">
            <w:pPr>
              <w:rPr>
                <w:b/>
                <w:sz w:val="18"/>
                <w:szCs w:val="18"/>
              </w:rPr>
            </w:pPr>
            <w:r w:rsidRPr="001167E8">
              <w:rPr>
                <w:b/>
                <w:sz w:val="18"/>
                <w:szCs w:val="18"/>
              </w:rPr>
              <w:t>Written</w:t>
            </w:r>
            <w:r>
              <w:rPr>
                <w:b/>
                <w:sz w:val="18"/>
                <w:szCs w:val="18"/>
              </w:rPr>
              <w:t xml:space="preserve"> </w:t>
            </w:r>
            <w:r w:rsidRPr="001167E8">
              <w:rPr>
                <w:b/>
                <w:sz w:val="18"/>
                <w:szCs w:val="18"/>
              </w:rPr>
              <w:t xml:space="preserve">Composition </w:t>
            </w:r>
            <w:r>
              <w:rPr>
                <w:b/>
                <w:sz w:val="18"/>
                <w:szCs w:val="18"/>
              </w:rPr>
              <w:t xml:space="preserve">   </w:t>
            </w:r>
          </w:p>
        </w:tc>
        <w:tc>
          <w:tcPr>
            <w:tcW w:w="670" w:type="pct"/>
            <w:vAlign w:val="center"/>
          </w:tcPr>
          <w:p w:rsidR="00E95D12" w:rsidRPr="001167E8" w:rsidRDefault="00E95D12" w:rsidP="00E95D12">
            <w:pPr>
              <w:jc w:val="center"/>
              <w:rPr>
                <w:b/>
                <w:sz w:val="18"/>
                <w:szCs w:val="18"/>
              </w:rPr>
            </w:pPr>
            <w:r w:rsidRPr="001167E8">
              <w:rPr>
                <w:b/>
                <w:sz w:val="18"/>
                <w:szCs w:val="18"/>
              </w:rPr>
              <w:t>HRS</w:t>
            </w:r>
          </w:p>
        </w:tc>
        <w:tc>
          <w:tcPr>
            <w:tcW w:w="670" w:type="pct"/>
            <w:vAlign w:val="center"/>
          </w:tcPr>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318"/>
        </w:trPr>
        <w:tc>
          <w:tcPr>
            <w:tcW w:w="3659" w:type="pct"/>
            <w:vAlign w:val="center"/>
          </w:tcPr>
          <w:p w:rsidR="00E95D12" w:rsidRPr="001167E8" w:rsidRDefault="00E95D12" w:rsidP="00E95D12">
            <w:pPr>
              <w:rPr>
                <w:sz w:val="18"/>
                <w:szCs w:val="18"/>
              </w:rPr>
            </w:pPr>
            <w:r w:rsidRPr="001167E8">
              <w:rPr>
                <w:sz w:val="18"/>
                <w:szCs w:val="18"/>
              </w:rPr>
              <w:t>EN 111</w:t>
            </w:r>
            <w:r>
              <w:rPr>
                <w:sz w:val="18"/>
                <w:szCs w:val="18"/>
              </w:rPr>
              <w:t xml:space="preserve"> or EN 121 (H)</w:t>
            </w:r>
          </w:p>
        </w:tc>
        <w:tc>
          <w:tcPr>
            <w:tcW w:w="670" w:type="pct"/>
            <w:vAlign w:val="center"/>
          </w:tcPr>
          <w:p w:rsidR="00E95D12" w:rsidRPr="009A2350" w:rsidRDefault="00E95D12" w:rsidP="00E95D12">
            <w:pPr>
              <w:jc w:val="center"/>
              <w:rPr>
                <w:sz w:val="18"/>
                <w:szCs w:val="18"/>
              </w:rPr>
            </w:pPr>
            <w:r w:rsidRPr="009A2350">
              <w:rPr>
                <w:sz w:val="18"/>
                <w:szCs w:val="18"/>
              </w:rPr>
              <w:t>3</w:t>
            </w:r>
          </w:p>
        </w:tc>
        <w:tc>
          <w:tcPr>
            <w:tcW w:w="670" w:type="pct"/>
            <w:vAlign w:val="center"/>
          </w:tcPr>
          <w:p w:rsidR="00E95D12" w:rsidRPr="001167E8" w:rsidRDefault="00E95D12" w:rsidP="00E95D12">
            <w:pPr>
              <w:jc w:val="center"/>
              <w:rPr>
                <w:b/>
                <w:sz w:val="18"/>
                <w:szCs w:val="18"/>
              </w:rPr>
            </w:pPr>
          </w:p>
        </w:tc>
      </w:tr>
      <w:tr w:rsidR="00E95D12" w:rsidRPr="001167E8" w:rsidTr="00E95D12">
        <w:trPr>
          <w:trHeight w:val="287"/>
        </w:trPr>
        <w:tc>
          <w:tcPr>
            <w:tcW w:w="3659" w:type="pct"/>
            <w:vAlign w:val="center"/>
          </w:tcPr>
          <w:p w:rsidR="00E95D12" w:rsidRPr="001167E8" w:rsidRDefault="00E95D12" w:rsidP="00E95D12">
            <w:pPr>
              <w:rPr>
                <w:sz w:val="18"/>
                <w:szCs w:val="18"/>
              </w:rPr>
            </w:pPr>
            <w:r>
              <w:rPr>
                <w:sz w:val="18"/>
                <w:szCs w:val="18"/>
              </w:rPr>
              <w:t>EN 112 or EN 122 (H)</w:t>
            </w:r>
          </w:p>
        </w:tc>
        <w:tc>
          <w:tcPr>
            <w:tcW w:w="670" w:type="pct"/>
            <w:vAlign w:val="center"/>
          </w:tcPr>
          <w:p w:rsidR="00E95D12" w:rsidRPr="009A2350" w:rsidRDefault="00E95D12" w:rsidP="00E95D12">
            <w:pPr>
              <w:jc w:val="center"/>
              <w:rPr>
                <w:sz w:val="18"/>
                <w:szCs w:val="18"/>
              </w:rPr>
            </w:pPr>
            <w:r w:rsidRPr="009A2350">
              <w:rPr>
                <w:sz w:val="18"/>
                <w:szCs w:val="18"/>
              </w:rPr>
              <w:t>3</w:t>
            </w:r>
          </w:p>
        </w:tc>
        <w:tc>
          <w:tcPr>
            <w:tcW w:w="670" w:type="pct"/>
            <w:vAlign w:val="center"/>
          </w:tcPr>
          <w:p w:rsidR="00E95D12" w:rsidRPr="001167E8" w:rsidRDefault="00E95D12" w:rsidP="00E95D12">
            <w:pPr>
              <w:jc w:val="center"/>
              <w:rPr>
                <w:b/>
                <w:sz w:val="18"/>
                <w:szCs w:val="18"/>
              </w:rPr>
            </w:pPr>
          </w:p>
        </w:tc>
      </w:tr>
    </w:tbl>
    <w:p w:rsidR="00E95D12" w:rsidRPr="00CD67F6" w:rsidRDefault="00E95D12" w:rsidP="00E95D12">
      <w:pPr>
        <w:rPr>
          <w:vanish/>
          <w:sz w:val="4"/>
        </w:rPr>
      </w:pPr>
    </w:p>
    <w:tbl>
      <w:tblPr>
        <w:tblpPr w:leftFromText="180" w:rightFromText="180" w:vertAnchor="text" w:horzAnchor="margin" w:tblpXSpec="right" w:tblpY="57"/>
        <w:tblW w:w="2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650"/>
        <w:gridCol w:w="557"/>
      </w:tblGrid>
      <w:tr w:rsidR="00E95D12" w:rsidRPr="001167E8" w:rsidTr="00E95D12">
        <w:trPr>
          <w:trHeight w:val="354"/>
        </w:trPr>
        <w:tc>
          <w:tcPr>
            <w:tcW w:w="3864" w:type="pct"/>
          </w:tcPr>
          <w:p w:rsidR="00E95D12" w:rsidRPr="001167E8" w:rsidRDefault="00E95D12" w:rsidP="00E95D12">
            <w:pPr>
              <w:rPr>
                <w:b/>
                <w:sz w:val="18"/>
                <w:szCs w:val="18"/>
              </w:rPr>
            </w:pPr>
          </w:p>
        </w:tc>
        <w:tc>
          <w:tcPr>
            <w:tcW w:w="612" w:type="pct"/>
            <w:vAlign w:val="center"/>
          </w:tcPr>
          <w:p w:rsidR="00E95D12" w:rsidRPr="001167E8" w:rsidRDefault="00E95D12" w:rsidP="00E95D12">
            <w:pPr>
              <w:jc w:val="center"/>
              <w:rPr>
                <w:b/>
                <w:sz w:val="18"/>
                <w:szCs w:val="18"/>
              </w:rPr>
            </w:pPr>
            <w:r w:rsidRPr="001167E8">
              <w:rPr>
                <w:b/>
                <w:sz w:val="18"/>
                <w:szCs w:val="18"/>
              </w:rPr>
              <w:t>HRS</w:t>
            </w:r>
          </w:p>
        </w:tc>
        <w:tc>
          <w:tcPr>
            <w:tcW w:w="524" w:type="pct"/>
            <w:vAlign w:val="center"/>
          </w:tcPr>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257"/>
        </w:trPr>
        <w:tc>
          <w:tcPr>
            <w:tcW w:w="3864" w:type="pct"/>
          </w:tcPr>
          <w:p w:rsidR="00E95D12" w:rsidRPr="009E0B7E" w:rsidRDefault="00E95D12" w:rsidP="00E95D12">
            <w:pPr>
              <w:rPr>
                <w:sz w:val="18"/>
                <w:szCs w:val="18"/>
              </w:rPr>
            </w:pPr>
            <w:r w:rsidRPr="009E0B7E">
              <w:rPr>
                <w:sz w:val="18"/>
                <w:szCs w:val="18"/>
              </w:rPr>
              <w:t>Introduction to the Hospitality Industry (CNH</w:t>
            </w:r>
            <w:r>
              <w:rPr>
                <w:sz w:val="18"/>
                <w:szCs w:val="18"/>
              </w:rPr>
              <w:t xml:space="preserve"> </w:t>
            </w:r>
            <w:r w:rsidRPr="009E0B7E">
              <w:rPr>
                <w:sz w:val="18"/>
                <w:szCs w:val="18"/>
              </w:rPr>
              <w:t>10</w:t>
            </w:r>
            <w:r>
              <w:rPr>
                <w:sz w:val="18"/>
                <w:szCs w:val="18"/>
              </w:rPr>
              <w:t>2</w:t>
            </w:r>
            <w:r w:rsidRPr="009E0B7E">
              <w:rPr>
                <w:sz w:val="18"/>
                <w:szCs w:val="18"/>
              </w:rPr>
              <w:t>)</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229"/>
        </w:trPr>
        <w:tc>
          <w:tcPr>
            <w:tcW w:w="3864" w:type="pct"/>
          </w:tcPr>
          <w:p w:rsidR="00E95D12" w:rsidRPr="009E0B7E" w:rsidRDefault="00E95D12" w:rsidP="00E95D12">
            <w:pPr>
              <w:rPr>
                <w:sz w:val="18"/>
                <w:szCs w:val="18"/>
              </w:rPr>
            </w:pPr>
            <w:r w:rsidRPr="009E0B7E">
              <w:rPr>
                <w:sz w:val="18"/>
                <w:szCs w:val="18"/>
              </w:rPr>
              <w:t>Tourism Planning &amp; Development (CNH 200)</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166"/>
        </w:trPr>
        <w:tc>
          <w:tcPr>
            <w:tcW w:w="3864" w:type="pct"/>
          </w:tcPr>
          <w:p w:rsidR="00E95D12" w:rsidRPr="009E0B7E" w:rsidRDefault="00E95D12" w:rsidP="00E95D12">
            <w:pPr>
              <w:rPr>
                <w:sz w:val="18"/>
                <w:szCs w:val="18"/>
              </w:rPr>
            </w:pPr>
            <w:r w:rsidRPr="009E0B7E">
              <w:rPr>
                <w:sz w:val="18"/>
                <w:szCs w:val="18"/>
              </w:rPr>
              <w:t>Lodging Systems  (CNH 202)</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229"/>
        </w:trPr>
        <w:tc>
          <w:tcPr>
            <w:tcW w:w="3864" w:type="pct"/>
          </w:tcPr>
          <w:p w:rsidR="00E95D12" w:rsidRPr="001167E8" w:rsidRDefault="00E95D12" w:rsidP="00E95D12">
            <w:pPr>
              <w:rPr>
                <w:b/>
                <w:sz w:val="18"/>
                <w:szCs w:val="18"/>
              </w:rPr>
            </w:pPr>
            <w:r w:rsidRPr="009E0B7E">
              <w:rPr>
                <w:sz w:val="18"/>
                <w:szCs w:val="18"/>
              </w:rPr>
              <w:t>Intro to Ecotourism  (CNH 20</w:t>
            </w:r>
            <w:r>
              <w:rPr>
                <w:sz w:val="18"/>
                <w:szCs w:val="18"/>
              </w:rPr>
              <w:t>3</w:t>
            </w:r>
            <w:r w:rsidRPr="009E0B7E">
              <w:rPr>
                <w:sz w:val="18"/>
                <w:szCs w:val="18"/>
              </w:rPr>
              <w:t>)</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256"/>
        </w:trPr>
        <w:tc>
          <w:tcPr>
            <w:tcW w:w="3864" w:type="pct"/>
          </w:tcPr>
          <w:p w:rsidR="00E95D12" w:rsidRPr="009E0B7E" w:rsidRDefault="00E95D12" w:rsidP="00E95D12">
            <w:pPr>
              <w:rPr>
                <w:sz w:val="18"/>
                <w:szCs w:val="18"/>
              </w:rPr>
            </w:pPr>
            <w:r w:rsidRPr="009E0B7E">
              <w:rPr>
                <w:sz w:val="18"/>
                <w:szCs w:val="18"/>
              </w:rPr>
              <w:t xml:space="preserve">Security &amp; Risk Management (CNH 301)   </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175"/>
        </w:trPr>
        <w:tc>
          <w:tcPr>
            <w:tcW w:w="3864" w:type="pct"/>
          </w:tcPr>
          <w:p w:rsidR="00E95D12" w:rsidRPr="009E0B7E" w:rsidRDefault="00E95D12" w:rsidP="00E95D12">
            <w:pPr>
              <w:rPr>
                <w:sz w:val="18"/>
                <w:szCs w:val="18"/>
              </w:rPr>
            </w:pPr>
            <w:r w:rsidRPr="009E0B7E">
              <w:rPr>
                <w:sz w:val="18"/>
                <w:szCs w:val="18"/>
              </w:rPr>
              <w:t>Hospitality Law (CNH 401)</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229"/>
        </w:trPr>
        <w:tc>
          <w:tcPr>
            <w:tcW w:w="3864" w:type="pct"/>
          </w:tcPr>
          <w:p w:rsidR="00E95D12" w:rsidRPr="009E0B7E" w:rsidRDefault="00E95D12" w:rsidP="00E95D12">
            <w:pPr>
              <w:rPr>
                <w:sz w:val="18"/>
                <w:szCs w:val="18"/>
              </w:rPr>
            </w:pPr>
            <w:r w:rsidRPr="009E0B7E">
              <w:rPr>
                <w:sz w:val="18"/>
                <w:szCs w:val="18"/>
              </w:rPr>
              <w:t>Lodging Management  (CNH 402)</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247"/>
        </w:trPr>
        <w:tc>
          <w:tcPr>
            <w:tcW w:w="3864" w:type="pct"/>
          </w:tcPr>
          <w:p w:rsidR="00E95D12" w:rsidRPr="009E0B7E" w:rsidRDefault="00E95D12" w:rsidP="00E95D12">
            <w:pPr>
              <w:rPr>
                <w:sz w:val="18"/>
                <w:szCs w:val="18"/>
              </w:rPr>
            </w:pPr>
            <w:r w:rsidRPr="009E0B7E">
              <w:rPr>
                <w:sz w:val="18"/>
                <w:szCs w:val="18"/>
              </w:rPr>
              <w:t>Hospita</w:t>
            </w:r>
            <w:r>
              <w:rPr>
                <w:sz w:val="18"/>
                <w:szCs w:val="18"/>
              </w:rPr>
              <w:t xml:space="preserve">lity Organizational Management </w:t>
            </w:r>
            <w:r w:rsidRPr="009E0B7E">
              <w:rPr>
                <w:sz w:val="18"/>
                <w:szCs w:val="18"/>
              </w:rPr>
              <w:t>(CNH 404)</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184"/>
        </w:trPr>
        <w:tc>
          <w:tcPr>
            <w:tcW w:w="3864" w:type="pct"/>
          </w:tcPr>
          <w:p w:rsidR="00E95D12" w:rsidRPr="009E0B7E" w:rsidRDefault="00E95D12" w:rsidP="00E95D12">
            <w:pPr>
              <w:rPr>
                <w:sz w:val="18"/>
                <w:szCs w:val="18"/>
              </w:rPr>
            </w:pPr>
            <w:r w:rsidRPr="009E0B7E">
              <w:rPr>
                <w:sz w:val="18"/>
                <w:szCs w:val="18"/>
              </w:rPr>
              <w:t>Food &amp; Beverage Cost Control (CNH 430)</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166"/>
        </w:trPr>
        <w:tc>
          <w:tcPr>
            <w:tcW w:w="3864" w:type="pct"/>
          </w:tcPr>
          <w:p w:rsidR="00E95D12" w:rsidRPr="009E0B7E" w:rsidRDefault="00E95D12" w:rsidP="00E95D12">
            <w:pPr>
              <w:rPr>
                <w:sz w:val="18"/>
                <w:szCs w:val="18"/>
              </w:rPr>
            </w:pPr>
            <w:r w:rsidRPr="001167E8">
              <w:rPr>
                <w:sz w:val="18"/>
                <w:szCs w:val="18"/>
              </w:rPr>
              <w:t>Quantity Foods</w:t>
            </w:r>
            <w:r>
              <w:rPr>
                <w:sz w:val="18"/>
                <w:szCs w:val="18"/>
              </w:rPr>
              <w:t xml:space="preserve">  </w:t>
            </w:r>
            <w:r w:rsidRPr="001167E8">
              <w:rPr>
                <w:sz w:val="18"/>
                <w:szCs w:val="18"/>
              </w:rPr>
              <w:t>(</w:t>
            </w:r>
            <w:r>
              <w:rPr>
                <w:sz w:val="18"/>
                <w:szCs w:val="18"/>
              </w:rPr>
              <w:t>CNH</w:t>
            </w:r>
            <w:r w:rsidRPr="001167E8">
              <w:rPr>
                <w:sz w:val="18"/>
                <w:szCs w:val="18"/>
              </w:rPr>
              <w:t xml:space="preserve"> 455)</w:t>
            </w:r>
            <w:r>
              <w:rPr>
                <w:sz w:val="18"/>
                <w:szCs w:val="18"/>
              </w:rPr>
              <w:t xml:space="preserve">     </w:t>
            </w:r>
          </w:p>
        </w:tc>
        <w:tc>
          <w:tcPr>
            <w:tcW w:w="612" w:type="pct"/>
          </w:tcPr>
          <w:p w:rsidR="00E95D12" w:rsidRPr="009E0B7E" w:rsidRDefault="00E95D12" w:rsidP="00E95D12">
            <w:pPr>
              <w:jc w:val="center"/>
              <w:rPr>
                <w:sz w:val="18"/>
                <w:szCs w:val="18"/>
              </w:rPr>
            </w:pPr>
            <w:r w:rsidRPr="009E0B7E">
              <w:rPr>
                <w:sz w:val="18"/>
                <w:szCs w:val="18"/>
              </w:rPr>
              <w:t>3</w:t>
            </w:r>
          </w:p>
        </w:tc>
        <w:tc>
          <w:tcPr>
            <w:tcW w:w="524" w:type="pct"/>
          </w:tcPr>
          <w:p w:rsidR="00E95D12" w:rsidRPr="009E0B7E" w:rsidRDefault="00E95D12" w:rsidP="00E95D12">
            <w:pPr>
              <w:jc w:val="center"/>
              <w:rPr>
                <w:sz w:val="18"/>
                <w:szCs w:val="18"/>
              </w:rPr>
            </w:pPr>
          </w:p>
        </w:tc>
      </w:tr>
      <w:tr w:rsidR="00E95D12" w:rsidRPr="001167E8" w:rsidTr="00E95D12">
        <w:trPr>
          <w:trHeight w:val="238"/>
        </w:trPr>
        <w:tc>
          <w:tcPr>
            <w:tcW w:w="3864" w:type="pct"/>
            <w:tcBorders>
              <w:bottom w:val="single" w:sz="4" w:space="0" w:color="auto"/>
            </w:tcBorders>
          </w:tcPr>
          <w:p w:rsidR="00E95D12" w:rsidRPr="009E0B7E" w:rsidRDefault="00E95D12" w:rsidP="00E95D12">
            <w:pPr>
              <w:rPr>
                <w:sz w:val="18"/>
                <w:szCs w:val="18"/>
              </w:rPr>
            </w:pPr>
            <w:r w:rsidRPr="009E0B7E">
              <w:rPr>
                <w:sz w:val="18"/>
                <w:szCs w:val="18"/>
              </w:rPr>
              <w:t>Electives</w:t>
            </w:r>
          </w:p>
        </w:tc>
        <w:tc>
          <w:tcPr>
            <w:tcW w:w="612" w:type="pct"/>
            <w:tcBorders>
              <w:bottom w:val="single" w:sz="4" w:space="0" w:color="auto"/>
            </w:tcBorders>
          </w:tcPr>
          <w:p w:rsidR="00E95D12" w:rsidRPr="009E0B7E" w:rsidRDefault="00E95D12" w:rsidP="00E95D12">
            <w:pPr>
              <w:jc w:val="center"/>
              <w:rPr>
                <w:sz w:val="18"/>
                <w:szCs w:val="18"/>
              </w:rPr>
            </w:pPr>
            <w:r w:rsidRPr="009E0B7E">
              <w:rPr>
                <w:sz w:val="18"/>
                <w:szCs w:val="18"/>
              </w:rPr>
              <w:t>9</w:t>
            </w:r>
          </w:p>
        </w:tc>
        <w:tc>
          <w:tcPr>
            <w:tcW w:w="524" w:type="pct"/>
            <w:tcBorders>
              <w:bottom w:val="single" w:sz="4" w:space="0" w:color="auto"/>
            </w:tcBorders>
          </w:tcPr>
          <w:p w:rsidR="00E95D12" w:rsidRPr="009E0B7E" w:rsidRDefault="00E95D12" w:rsidP="00E95D12">
            <w:pPr>
              <w:jc w:val="center"/>
              <w:rPr>
                <w:sz w:val="18"/>
                <w:szCs w:val="18"/>
              </w:rPr>
            </w:pPr>
          </w:p>
        </w:tc>
      </w:tr>
      <w:tr w:rsidR="00E95D12" w:rsidRPr="001167E8" w:rsidTr="00E95D12">
        <w:trPr>
          <w:trHeight w:val="220"/>
        </w:trPr>
        <w:tc>
          <w:tcPr>
            <w:tcW w:w="5000" w:type="pct"/>
            <w:gridSpan w:val="3"/>
            <w:tcBorders>
              <w:bottom w:val="nil"/>
            </w:tcBorders>
          </w:tcPr>
          <w:p w:rsidR="00E95D12" w:rsidRPr="009E0B7E" w:rsidRDefault="00E95D12" w:rsidP="00E95D12">
            <w:pPr>
              <w:rPr>
                <w:sz w:val="18"/>
                <w:szCs w:val="18"/>
              </w:rPr>
            </w:pPr>
            <w:r w:rsidRPr="009E0B7E">
              <w:rPr>
                <w:sz w:val="18"/>
                <w:szCs w:val="18"/>
              </w:rPr>
              <w:t>Choose 9 credits from ONE (1) of the following Emphasis areas:</w:t>
            </w:r>
          </w:p>
        </w:tc>
      </w:tr>
      <w:tr w:rsidR="00E95D12" w:rsidRPr="001167E8" w:rsidTr="00E95D12">
        <w:trPr>
          <w:trHeight w:val="442"/>
        </w:trPr>
        <w:tc>
          <w:tcPr>
            <w:tcW w:w="5000" w:type="pct"/>
            <w:gridSpan w:val="3"/>
            <w:tcBorders>
              <w:top w:val="nil"/>
            </w:tcBorders>
            <w:vAlign w:val="center"/>
          </w:tcPr>
          <w:p w:rsidR="00E95D12" w:rsidRPr="009E0B7E" w:rsidRDefault="00E95D12" w:rsidP="00E95D12">
            <w:pPr>
              <w:rPr>
                <w:b/>
                <w:sz w:val="20"/>
                <w:szCs w:val="18"/>
              </w:rPr>
            </w:pPr>
            <w:r w:rsidRPr="009E0B7E">
              <w:rPr>
                <w:b/>
                <w:sz w:val="18"/>
                <w:szCs w:val="18"/>
              </w:rPr>
              <w:t>Culinary Arts:</w:t>
            </w:r>
            <w:r>
              <w:rPr>
                <w:b/>
                <w:sz w:val="18"/>
                <w:szCs w:val="18"/>
              </w:rPr>
              <w:t xml:space="preserve"> </w:t>
            </w:r>
          </w:p>
          <w:p w:rsidR="00E95D12" w:rsidRPr="009E0B7E" w:rsidRDefault="00E95D12" w:rsidP="00E95D12">
            <w:pPr>
              <w:rPr>
                <w:b/>
                <w:sz w:val="18"/>
                <w:szCs w:val="16"/>
              </w:rPr>
            </w:pPr>
            <w:r w:rsidRPr="009E0B7E">
              <w:rPr>
                <w:sz w:val="18"/>
                <w:szCs w:val="16"/>
              </w:rPr>
              <w:t>CNH 230 Culinary Math (3)</w:t>
            </w:r>
            <w:r>
              <w:rPr>
                <w:sz w:val="18"/>
                <w:szCs w:val="16"/>
              </w:rPr>
              <w:t xml:space="preserve"> </w:t>
            </w:r>
          </w:p>
          <w:p w:rsidR="00E95D12" w:rsidRPr="009E0B7E" w:rsidRDefault="00E95D12" w:rsidP="00E95D12">
            <w:pPr>
              <w:rPr>
                <w:sz w:val="18"/>
                <w:szCs w:val="16"/>
              </w:rPr>
            </w:pPr>
            <w:r w:rsidRPr="009E0B7E">
              <w:rPr>
                <w:sz w:val="18"/>
                <w:szCs w:val="16"/>
              </w:rPr>
              <w:t>CNH 431 Dining Room Service (3</w:t>
            </w:r>
            <w:r>
              <w:rPr>
                <w:sz w:val="18"/>
                <w:szCs w:val="16"/>
              </w:rPr>
              <w:t xml:space="preserve">) </w:t>
            </w:r>
          </w:p>
          <w:p w:rsidR="00E95D12" w:rsidRPr="009E0B7E" w:rsidRDefault="00E95D12" w:rsidP="00E95D12">
            <w:pPr>
              <w:rPr>
                <w:sz w:val="18"/>
                <w:szCs w:val="16"/>
              </w:rPr>
            </w:pPr>
            <w:r w:rsidRPr="009E0B7E">
              <w:rPr>
                <w:sz w:val="18"/>
                <w:szCs w:val="16"/>
              </w:rPr>
              <w:t>CNH 432 Menu Planning (3)</w:t>
            </w:r>
            <w:r>
              <w:rPr>
                <w:sz w:val="18"/>
                <w:szCs w:val="16"/>
              </w:rPr>
              <w:t xml:space="preserve"> </w:t>
            </w:r>
          </w:p>
          <w:p w:rsidR="00E95D12" w:rsidRPr="009E0B7E" w:rsidRDefault="00E95D12" w:rsidP="00E95D12">
            <w:pPr>
              <w:rPr>
                <w:sz w:val="18"/>
                <w:szCs w:val="16"/>
              </w:rPr>
            </w:pPr>
            <w:r w:rsidRPr="009E0B7E">
              <w:rPr>
                <w:sz w:val="18"/>
                <w:szCs w:val="16"/>
              </w:rPr>
              <w:t>CNH 433 Food Safety (3)</w:t>
            </w:r>
            <w:r>
              <w:rPr>
                <w:sz w:val="18"/>
                <w:szCs w:val="16"/>
              </w:rPr>
              <w:t xml:space="preserve"> </w:t>
            </w:r>
          </w:p>
          <w:p w:rsidR="00E95D12" w:rsidRPr="009E0B7E" w:rsidRDefault="00E95D12" w:rsidP="00E95D12">
            <w:pPr>
              <w:rPr>
                <w:sz w:val="18"/>
                <w:szCs w:val="18"/>
              </w:rPr>
            </w:pPr>
            <w:r w:rsidRPr="009E0B7E">
              <w:rPr>
                <w:b/>
                <w:sz w:val="18"/>
                <w:szCs w:val="18"/>
              </w:rPr>
              <w:t>Management/Marketing:</w:t>
            </w:r>
            <w:r>
              <w:rPr>
                <w:b/>
                <w:sz w:val="18"/>
                <w:szCs w:val="18"/>
              </w:rPr>
              <w:t xml:space="preserve"> </w:t>
            </w:r>
          </w:p>
          <w:p w:rsidR="00E95D12" w:rsidRPr="009E0B7E" w:rsidRDefault="00E95D12" w:rsidP="00E95D12">
            <w:pPr>
              <w:rPr>
                <w:sz w:val="18"/>
                <w:szCs w:val="16"/>
              </w:rPr>
            </w:pPr>
            <w:r w:rsidRPr="009E0B7E">
              <w:rPr>
                <w:sz w:val="18"/>
                <w:szCs w:val="16"/>
              </w:rPr>
              <w:t>MG 331 Leadership &amp; Organizational Behavior (3)</w:t>
            </w:r>
            <w:r>
              <w:rPr>
                <w:sz w:val="18"/>
                <w:szCs w:val="16"/>
              </w:rPr>
              <w:t xml:space="preserve"> </w:t>
            </w:r>
          </w:p>
          <w:p w:rsidR="00E95D12" w:rsidRPr="009E0B7E" w:rsidRDefault="00E95D12" w:rsidP="00E95D12">
            <w:pPr>
              <w:rPr>
                <w:sz w:val="18"/>
                <w:szCs w:val="16"/>
              </w:rPr>
            </w:pPr>
            <w:r w:rsidRPr="009E0B7E">
              <w:rPr>
                <w:sz w:val="18"/>
                <w:szCs w:val="16"/>
              </w:rPr>
              <w:t>MG 340 Negotiation &amp; Conflict Resolution (3)</w:t>
            </w:r>
            <w:r>
              <w:rPr>
                <w:sz w:val="18"/>
                <w:szCs w:val="16"/>
              </w:rPr>
              <w:t xml:space="preserve"> </w:t>
            </w:r>
          </w:p>
          <w:p w:rsidR="00E95D12" w:rsidRPr="009E0B7E" w:rsidRDefault="00E95D12" w:rsidP="00E95D12">
            <w:pPr>
              <w:rPr>
                <w:sz w:val="18"/>
                <w:szCs w:val="16"/>
              </w:rPr>
            </w:pPr>
            <w:r w:rsidRPr="009E0B7E">
              <w:rPr>
                <w:sz w:val="18"/>
                <w:szCs w:val="16"/>
              </w:rPr>
              <w:t>MG 345 Hotel Management and Operations (3)</w:t>
            </w:r>
            <w:r>
              <w:rPr>
                <w:sz w:val="18"/>
                <w:szCs w:val="16"/>
              </w:rPr>
              <w:t xml:space="preserve"> </w:t>
            </w:r>
          </w:p>
          <w:p w:rsidR="00E95D12" w:rsidRPr="009E0B7E" w:rsidRDefault="00E95D12" w:rsidP="00E95D12">
            <w:pPr>
              <w:rPr>
                <w:sz w:val="18"/>
                <w:szCs w:val="16"/>
              </w:rPr>
            </w:pPr>
            <w:r w:rsidRPr="009E0B7E">
              <w:rPr>
                <w:sz w:val="18"/>
                <w:szCs w:val="16"/>
              </w:rPr>
              <w:t>MG 350 Hospitality Management (3)</w:t>
            </w:r>
            <w:r>
              <w:rPr>
                <w:sz w:val="18"/>
                <w:szCs w:val="16"/>
              </w:rPr>
              <w:t xml:space="preserve"> </w:t>
            </w:r>
          </w:p>
          <w:p w:rsidR="00E95D12" w:rsidRPr="009E0B7E" w:rsidRDefault="00E95D12" w:rsidP="00E95D12">
            <w:pPr>
              <w:rPr>
                <w:sz w:val="18"/>
                <w:szCs w:val="16"/>
              </w:rPr>
            </w:pPr>
            <w:r w:rsidRPr="009E0B7E">
              <w:rPr>
                <w:sz w:val="18"/>
                <w:szCs w:val="16"/>
              </w:rPr>
              <w:t>MG 391 Entrepreneurship (3)</w:t>
            </w:r>
            <w:r>
              <w:rPr>
                <w:sz w:val="18"/>
                <w:szCs w:val="16"/>
              </w:rPr>
              <w:t xml:space="preserve"> </w:t>
            </w:r>
          </w:p>
          <w:p w:rsidR="00E95D12" w:rsidRPr="009E0B7E" w:rsidRDefault="00E95D12" w:rsidP="00E95D12">
            <w:pPr>
              <w:rPr>
                <w:sz w:val="18"/>
                <w:szCs w:val="16"/>
              </w:rPr>
            </w:pPr>
            <w:r w:rsidRPr="009E0B7E">
              <w:rPr>
                <w:sz w:val="18"/>
                <w:szCs w:val="16"/>
              </w:rPr>
              <w:t>MK 395 Entrepreneurial Marketing (3)</w:t>
            </w:r>
            <w:r>
              <w:rPr>
                <w:sz w:val="18"/>
                <w:szCs w:val="16"/>
              </w:rPr>
              <w:t xml:space="preserve"> </w:t>
            </w:r>
          </w:p>
          <w:p w:rsidR="00E95D12" w:rsidRPr="009E0B7E" w:rsidRDefault="00E95D12" w:rsidP="00E95D12">
            <w:pPr>
              <w:rPr>
                <w:sz w:val="18"/>
                <w:szCs w:val="16"/>
              </w:rPr>
            </w:pPr>
            <w:r w:rsidRPr="009E0B7E">
              <w:rPr>
                <w:sz w:val="18"/>
                <w:szCs w:val="16"/>
              </w:rPr>
              <w:t>MK 461 Personal Selling (3)</w:t>
            </w:r>
            <w:r>
              <w:rPr>
                <w:sz w:val="18"/>
                <w:szCs w:val="16"/>
              </w:rPr>
              <w:t xml:space="preserve"> </w:t>
            </w:r>
          </w:p>
          <w:p w:rsidR="00E95D12" w:rsidRPr="009E0B7E" w:rsidRDefault="00E95D12" w:rsidP="00E95D12">
            <w:pPr>
              <w:rPr>
                <w:sz w:val="18"/>
                <w:szCs w:val="16"/>
              </w:rPr>
            </w:pPr>
            <w:r w:rsidRPr="009E0B7E">
              <w:rPr>
                <w:sz w:val="18"/>
                <w:szCs w:val="16"/>
              </w:rPr>
              <w:t>Marketing Elective – 300/400 level (3)</w:t>
            </w:r>
            <w:r>
              <w:rPr>
                <w:sz w:val="18"/>
                <w:szCs w:val="16"/>
              </w:rPr>
              <w:t xml:space="preserve"> </w:t>
            </w:r>
          </w:p>
          <w:p w:rsidR="00E95D12" w:rsidRPr="009E0B7E" w:rsidRDefault="00E95D12" w:rsidP="00E95D12">
            <w:pPr>
              <w:rPr>
                <w:b/>
                <w:sz w:val="18"/>
                <w:szCs w:val="16"/>
              </w:rPr>
            </w:pPr>
            <w:r w:rsidRPr="009E0B7E">
              <w:rPr>
                <w:b/>
                <w:sz w:val="18"/>
                <w:szCs w:val="16"/>
              </w:rPr>
              <w:t>Sports Recreation Management:</w:t>
            </w:r>
            <w:r>
              <w:rPr>
                <w:b/>
                <w:sz w:val="18"/>
                <w:szCs w:val="16"/>
              </w:rPr>
              <w:t xml:space="preserve"> </w:t>
            </w:r>
          </w:p>
          <w:p w:rsidR="00E95D12" w:rsidRPr="009E0B7E" w:rsidRDefault="00E95D12" w:rsidP="00E95D12">
            <w:pPr>
              <w:rPr>
                <w:sz w:val="18"/>
                <w:szCs w:val="16"/>
              </w:rPr>
            </w:pPr>
            <w:r w:rsidRPr="009E0B7E">
              <w:rPr>
                <w:sz w:val="18"/>
                <w:szCs w:val="16"/>
              </w:rPr>
              <w:t>SRM 300 Sport Finance (3)</w:t>
            </w:r>
            <w:r>
              <w:rPr>
                <w:sz w:val="18"/>
                <w:szCs w:val="16"/>
              </w:rPr>
              <w:t xml:space="preserve"> </w:t>
            </w:r>
          </w:p>
          <w:p w:rsidR="00E95D12" w:rsidRPr="009E0B7E" w:rsidRDefault="00E95D12" w:rsidP="00E95D12">
            <w:pPr>
              <w:rPr>
                <w:sz w:val="18"/>
                <w:szCs w:val="16"/>
              </w:rPr>
            </w:pPr>
            <w:r w:rsidRPr="009E0B7E">
              <w:rPr>
                <w:sz w:val="18"/>
                <w:szCs w:val="16"/>
              </w:rPr>
              <w:t>SRM 305 Marketing of Sport &amp; Recreation Act (3)</w:t>
            </w:r>
            <w:r>
              <w:rPr>
                <w:sz w:val="18"/>
                <w:szCs w:val="16"/>
              </w:rPr>
              <w:t xml:space="preserve"> </w:t>
            </w:r>
          </w:p>
          <w:p w:rsidR="00E95D12" w:rsidRPr="009E0B7E" w:rsidRDefault="00E95D12" w:rsidP="00E95D12">
            <w:pPr>
              <w:rPr>
                <w:sz w:val="18"/>
                <w:szCs w:val="16"/>
              </w:rPr>
            </w:pPr>
            <w:r w:rsidRPr="009E0B7E">
              <w:rPr>
                <w:sz w:val="18"/>
                <w:szCs w:val="16"/>
              </w:rPr>
              <w:t>SRM 310 Sport Facilities &amp; Events Management (3)</w:t>
            </w:r>
            <w:r>
              <w:rPr>
                <w:sz w:val="18"/>
                <w:szCs w:val="16"/>
              </w:rPr>
              <w:t xml:space="preserve"> </w:t>
            </w:r>
          </w:p>
          <w:p w:rsidR="00E95D12" w:rsidRPr="009E0B7E" w:rsidRDefault="00E95D12" w:rsidP="00E95D12">
            <w:pPr>
              <w:rPr>
                <w:sz w:val="18"/>
                <w:szCs w:val="16"/>
              </w:rPr>
            </w:pPr>
            <w:r w:rsidRPr="009E0B7E">
              <w:rPr>
                <w:sz w:val="18"/>
                <w:szCs w:val="16"/>
              </w:rPr>
              <w:t>SRM 340 Commercial Recreation and Tourism (3)</w:t>
            </w:r>
            <w:r>
              <w:rPr>
                <w:sz w:val="18"/>
                <w:szCs w:val="16"/>
              </w:rPr>
              <w:t xml:space="preserve"> </w:t>
            </w:r>
          </w:p>
          <w:p w:rsidR="00E95D12" w:rsidRPr="0053279E" w:rsidRDefault="00E95D12" w:rsidP="00E95D12">
            <w:pPr>
              <w:rPr>
                <w:sz w:val="6"/>
                <w:szCs w:val="16"/>
              </w:rPr>
            </w:pPr>
          </w:p>
        </w:tc>
      </w:tr>
    </w:tbl>
    <w:p w:rsidR="00E95D12" w:rsidRPr="002A5F4E" w:rsidRDefault="00E95D12" w:rsidP="00E95D12">
      <w:pPr>
        <w:rPr>
          <w:b/>
          <w:sz w:val="14"/>
        </w:rPr>
      </w:pPr>
    </w:p>
    <w:tbl>
      <w:tblPr>
        <w:tblW w:w="2242"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650"/>
        <w:gridCol w:w="640"/>
      </w:tblGrid>
      <w:tr w:rsidR="00E95D12" w:rsidTr="00E95D12">
        <w:trPr>
          <w:trHeight w:val="265"/>
        </w:trPr>
        <w:tc>
          <w:tcPr>
            <w:tcW w:w="3667" w:type="pct"/>
          </w:tcPr>
          <w:p w:rsidR="00E95D12" w:rsidRDefault="00E95D12" w:rsidP="00E95D12">
            <w:pPr>
              <w:rPr>
                <w:b/>
                <w:sz w:val="18"/>
                <w:szCs w:val="18"/>
              </w:rPr>
            </w:pPr>
            <w:r>
              <w:rPr>
                <w:b/>
                <w:sz w:val="18"/>
                <w:szCs w:val="18"/>
              </w:rPr>
              <w:t xml:space="preserve">Area II                                           </w:t>
            </w:r>
            <w:r w:rsidRPr="001167E8">
              <w:rPr>
                <w:b/>
                <w:sz w:val="18"/>
                <w:szCs w:val="18"/>
              </w:rPr>
              <w:t>12 hours</w:t>
            </w:r>
            <w:r>
              <w:rPr>
                <w:b/>
                <w:sz w:val="18"/>
                <w:szCs w:val="18"/>
              </w:rPr>
              <w:t xml:space="preserve"> </w:t>
            </w:r>
          </w:p>
          <w:p w:rsidR="00E95D12" w:rsidRPr="001167E8" w:rsidRDefault="00E95D12" w:rsidP="00E95D12">
            <w:pPr>
              <w:rPr>
                <w:b/>
                <w:sz w:val="16"/>
                <w:szCs w:val="16"/>
              </w:rPr>
            </w:pPr>
            <w:r w:rsidRPr="001167E8">
              <w:rPr>
                <w:b/>
                <w:sz w:val="18"/>
                <w:szCs w:val="18"/>
              </w:rPr>
              <w:t>Humanities</w:t>
            </w:r>
            <w:r>
              <w:rPr>
                <w:b/>
                <w:sz w:val="18"/>
                <w:szCs w:val="18"/>
              </w:rPr>
              <w:t xml:space="preserve"> </w:t>
            </w:r>
            <w:r w:rsidRPr="001167E8">
              <w:rPr>
                <w:b/>
                <w:sz w:val="18"/>
                <w:szCs w:val="18"/>
              </w:rPr>
              <w:t xml:space="preserve">and </w:t>
            </w:r>
            <w:r>
              <w:rPr>
                <w:b/>
                <w:sz w:val="18"/>
                <w:szCs w:val="18"/>
              </w:rPr>
              <w:t xml:space="preserve">Fine </w:t>
            </w:r>
            <w:r w:rsidRPr="001167E8">
              <w:rPr>
                <w:b/>
                <w:sz w:val="18"/>
                <w:szCs w:val="18"/>
              </w:rPr>
              <w:t>Arts</w:t>
            </w:r>
            <w:r>
              <w:rPr>
                <w:b/>
                <w:sz w:val="18"/>
                <w:szCs w:val="18"/>
              </w:rPr>
              <w:t xml:space="preserve"> </w:t>
            </w:r>
          </w:p>
        </w:tc>
        <w:tc>
          <w:tcPr>
            <w:tcW w:w="672" w:type="pct"/>
            <w:vAlign w:val="center"/>
          </w:tcPr>
          <w:p w:rsidR="00E95D12" w:rsidRPr="001167E8" w:rsidRDefault="00E95D12" w:rsidP="00E95D12">
            <w:pPr>
              <w:jc w:val="center"/>
              <w:rPr>
                <w:b/>
                <w:sz w:val="18"/>
                <w:szCs w:val="18"/>
              </w:rPr>
            </w:pPr>
            <w:r w:rsidRPr="001167E8">
              <w:rPr>
                <w:b/>
                <w:sz w:val="18"/>
                <w:szCs w:val="18"/>
              </w:rPr>
              <w:t>HRS</w:t>
            </w:r>
          </w:p>
        </w:tc>
        <w:tc>
          <w:tcPr>
            <w:tcW w:w="661" w:type="pct"/>
            <w:vAlign w:val="center"/>
          </w:tcPr>
          <w:p w:rsidR="00E95D12" w:rsidRPr="001167E8" w:rsidRDefault="00E95D12" w:rsidP="00E95D12">
            <w:pPr>
              <w:jc w:val="center"/>
              <w:rPr>
                <w:b/>
                <w:sz w:val="18"/>
                <w:szCs w:val="18"/>
              </w:rPr>
            </w:pPr>
            <w:r w:rsidRPr="001167E8">
              <w:rPr>
                <w:b/>
                <w:sz w:val="18"/>
                <w:szCs w:val="18"/>
              </w:rPr>
              <w:t>GR</w:t>
            </w:r>
          </w:p>
        </w:tc>
      </w:tr>
      <w:tr w:rsidR="00E95D12" w:rsidTr="00E95D12">
        <w:trPr>
          <w:trHeight w:val="265"/>
        </w:trPr>
        <w:tc>
          <w:tcPr>
            <w:tcW w:w="3667" w:type="pct"/>
            <w:vAlign w:val="center"/>
          </w:tcPr>
          <w:p w:rsidR="00E95D12" w:rsidRPr="001167E8" w:rsidRDefault="00E95D12" w:rsidP="00E95D12">
            <w:pPr>
              <w:rPr>
                <w:sz w:val="18"/>
                <w:szCs w:val="18"/>
              </w:rPr>
            </w:pPr>
            <w:r>
              <w:rPr>
                <w:sz w:val="18"/>
                <w:szCs w:val="18"/>
              </w:rPr>
              <w:t>EN 211 or EN 221</w:t>
            </w:r>
          </w:p>
        </w:tc>
        <w:tc>
          <w:tcPr>
            <w:tcW w:w="672" w:type="pct"/>
            <w:vAlign w:val="center"/>
          </w:tcPr>
          <w:p w:rsidR="00E95D12" w:rsidRPr="001167E8" w:rsidRDefault="00E95D12" w:rsidP="00E95D12">
            <w:pPr>
              <w:jc w:val="center"/>
              <w:rPr>
                <w:sz w:val="18"/>
                <w:szCs w:val="18"/>
              </w:rPr>
            </w:pPr>
            <w:r w:rsidRPr="001167E8">
              <w:rPr>
                <w:sz w:val="18"/>
                <w:szCs w:val="18"/>
              </w:rPr>
              <w:t>3</w:t>
            </w:r>
          </w:p>
        </w:tc>
        <w:tc>
          <w:tcPr>
            <w:tcW w:w="661" w:type="pct"/>
            <w:vAlign w:val="center"/>
          </w:tcPr>
          <w:p w:rsidR="00E95D12" w:rsidRPr="001167E8" w:rsidRDefault="00E95D12" w:rsidP="00E95D12">
            <w:pPr>
              <w:jc w:val="center"/>
              <w:rPr>
                <w:sz w:val="16"/>
                <w:szCs w:val="16"/>
              </w:rPr>
            </w:pPr>
          </w:p>
        </w:tc>
      </w:tr>
      <w:tr w:rsidR="00E95D12" w:rsidTr="00E95D12">
        <w:trPr>
          <w:trHeight w:val="265"/>
        </w:trPr>
        <w:tc>
          <w:tcPr>
            <w:tcW w:w="3667" w:type="pct"/>
            <w:vAlign w:val="center"/>
          </w:tcPr>
          <w:p w:rsidR="00E95D12" w:rsidRPr="00D51D2E" w:rsidRDefault="00E95D12" w:rsidP="00E95D12">
            <w:pPr>
              <w:rPr>
                <w:sz w:val="18"/>
                <w:szCs w:val="18"/>
              </w:rPr>
            </w:pPr>
            <w:r w:rsidRPr="00D51D2E">
              <w:rPr>
                <w:sz w:val="18"/>
                <w:szCs w:val="18"/>
              </w:rPr>
              <w:t>EN 212 or EN 222</w:t>
            </w:r>
          </w:p>
        </w:tc>
        <w:tc>
          <w:tcPr>
            <w:tcW w:w="672" w:type="pct"/>
            <w:vAlign w:val="center"/>
          </w:tcPr>
          <w:p w:rsidR="00E95D12" w:rsidRPr="001167E8" w:rsidRDefault="00E95D12" w:rsidP="00E95D12">
            <w:pPr>
              <w:jc w:val="center"/>
              <w:rPr>
                <w:sz w:val="18"/>
                <w:szCs w:val="18"/>
              </w:rPr>
            </w:pPr>
            <w:r w:rsidRPr="001167E8">
              <w:rPr>
                <w:sz w:val="18"/>
                <w:szCs w:val="18"/>
              </w:rPr>
              <w:t>3</w:t>
            </w:r>
          </w:p>
        </w:tc>
        <w:tc>
          <w:tcPr>
            <w:tcW w:w="661" w:type="pct"/>
            <w:vAlign w:val="center"/>
          </w:tcPr>
          <w:p w:rsidR="00E95D12" w:rsidRPr="001167E8" w:rsidRDefault="00E95D12" w:rsidP="00E95D12">
            <w:pPr>
              <w:jc w:val="center"/>
              <w:rPr>
                <w:sz w:val="16"/>
                <w:szCs w:val="16"/>
              </w:rPr>
            </w:pPr>
          </w:p>
        </w:tc>
      </w:tr>
      <w:tr w:rsidR="00E95D12" w:rsidTr="00E95D12">
        <w:trPr>
          <w:trHeight w:val="265"/>
        </w:trPr>
        <w:tc>
          <w:tcPr>
            <w:tcW w:w="3667" w:type="pct"/>
            <w:vAlign w:val="center"/>
          </w:tcPr>
          <w:p w:rsidR="00E95D12" w:rsidRPr="00D51D2E" w:rsidRDefault="00E95D12" w:rsidP="00E95D12">
            <w:pPr>
              <w:rPr>
                <w:sz w:val="18"/>
                <w:szCs w:val="18"/>
              </w:rPr>
            </w:pPr>
            <w:r>
              <w:rPr>
                <w:sz w:val="18"/>
                <w:szCs w:val="18"/>
              </w:rPr>
              <w:t>EN 231 or EN 233 (H)</w:t>
            </w:r>
          </w:p>
        </w:tc>
        <w:tc>
          <w:tcPr>
            <w:tcW w:w="672" w:type="pct"/>
            <w:vAlign w:val="center"/>
          </w:tcPr>
          <w:p w:rsidR="00E95D12" w:rsidRPr="001167E8" w:rsidRDefault="00E95D12" w:rsidP="00E95D12">
            <w:pPr>
              <w:jc w:val="center"/>
              <w:rPr>
                <w:sz w:val="18"/>
                <w:szCs w:val="18"/>
              </w:rPr>
            </w:pPr>
          </w:p>
        </w:tc>
        <w:tc>
          <w:tcPr>
            <w:tcW w:w="661" w:type="pct"/>
            <w:vAlign w:val="center"/>
          </w:tcPr>
          <w:p w:rsidR="00E95D12" w:rsidRPr="001167E8" w:rsidRDefault="00E95D12" w:rsidP="00E95D12">
            <w:pPr>
              <w:jc w:val="center"/>
              <w:rPr>
                <w:sz w:val="16"/>
                <w:szCs w:val="16"/>
              </w:rPr>
            </w:pPr>
          </w:p>
        </w:tc>
      </w:tr>
      <w:tr w:rsidR="00E95D12" w:rsidTr="00E95D12">
        <w:trPr>
          <w:trHeight w:val="265"/>
        </w:trPr>
        <w:tc>
          <w:tcPr>
            <w:tcW w:w="3667" w:type="pct"/>
            <w:vAlign w:val="center"/>
          </w:tcPr>
          <w:p w:rsidR="00E95D12" w:rsidRDefault="00E95D12" w:rsidP="00E95D12">
            <w:pPr>
              <w:rPr>
                <w:sz w:val="18"/>
                <w:szCs w:val="18"/>
              </w:rPr>
            </w:pPr>
            <w:r>
              <w:rPr>
                <w:sz w:val="18"/>
                <w:szCs w:val="18"/>
              </w:rPr>
              <w:t>EN 232 or EN 234 (H)</w:t>
            </w:r>
          </w:p>
        </w:tc>
        <w:tc>
          <w:tcPr>
            <w:tcW w:w="672" w:type="pct"/>
            <w:vAlign w:val="center"/>
          </w:tcPr>
          <w:p w:rsidR="00E95D12" w:rsidRPr="001167E8" w:rsidRDefault="00E95D12" w:rsidP="00E95D12">
            <w:pPr>
              <w:jc w:val="center"/>
              <w:rPr>
                <w:sz w:val="18"/>
                <w:szCs w:val="18"/>
              </w:rPr>
            </w:pPr>
          </w:p>
        </w:tc>
        <w:tc>
          <w:tcPr>
            <w:tcW w:w="661" w:type="pct"/>
            <w:vAlign w:val="center"/>
          </w:tcPr>
          <w:p w:rsidR="00E95D12" w:rsidRPr="001167E8" w:rsidRDefault="00E95D12" w:rsidP="00E95D12">
            <w:pPr>
              <w:jc w:val="center"/>
              <w:rPr>
                <w:sz w:val="16"/>
                <w:szCs w:val="16"/>
              </w:rPr>
            </w:pPr>
          </w:p>
        </w:tc>
      </w:tr>
      <w:tr w:rsidR="00E95D12" w:rsidTr="00E95D12">
        <w:trPr>
          <w:trHeight w:val="279"/>
        </w:trPr>
        <w:tc>
          <w:tcPr>
            <w:tcW w:w="3667" w:type="pct"/>
            <w:vAlign w:val="center"/>
          </w:tcPr>
          <w:p w:rsidR="00E95D12" w:rsidRPr="00876863" w:rsidRDefault="00E95D12" w:rsidP="00E95D12">
            <w:pPr>
              <w:rPr>
                <w:sz w:val="18"/>
                <w:szCs w:val="18"/>
              </w:rPr>
            </w:pPr>
            <w:r w:rsidRPr="00876863">
              <w:rPr>
                <w:sz w:val="18"/>
                <w:szCs w:val="18"/>
              </w:rPr>
              <w:t>COM 201</w:t>
            </w:r>
          </w:p>
        </w:tc>
        <w:tc>
          <w:tcPr>
            <w:tcW w:w="672" w:type="pct"/>
            <w:vAlign w:val="center"/>
          </w:tcPr>
          <w:p w:rsidR="00E95D12" w:rsidRPr="001167E8" w:rsidRDefault="00E95D12" w:rsidP="00E95D12">
            <w:pPr>
              <w:jc w:val="center"/>
              <w:rPr>
                <w:sz w:val="18"/>
                <w:szCs w:val="18"/>
              </w:rPr>
            </w:pPr>
            <w:r w:rsidRPr="001167E8">
              <w:rPr>
                <w:sz w:val="18"/>
                <w:szCs w:val="18"/>
              </w:rPr>
              <w:t>3</w:t>
            </w:r>
          </w:p>
        </w:tc>
        <w:tc>
          <w:tcPr>
            <w:tcW w:w="661" w:type="pct"/>
            <w:vAlign w:val="center"/>
          </w:tcPr>
          <w:p w:rsidR="00E95D12" w:rsidRPr="001167E8" w:rsidRDefault="00E95D12" w:rsidP="00E95D12">
            <w:pPr>
              <w:jc w:val="center"/>
              <w:rPr>
                <w:sz w:val="16"/>
                <w:szCs w:val="16"/>
              </w:rPr>
            </w:pPr>
          </w:p>
        </w:tc>
      </w:tr>
      <w:tr w:rsidR="00E95D12" w:rsidTr="00E95D12">
        <w:trPr>
          <w:trHeight w:val="279"/>
        </w:trPr>
        <w:tc>
          <w:tcPr>
            <w:tcW w:w="3667" w:type="pct"/>
            <w:tcBorders>
              <w:bottom w:val="single" w:sz="4" w:space="0" w:color="auto"/>
            </w:tcBorders>
            <w:vAlign w:val="center"/>
          </w:tcPr>
          <w:p w:rsidR="00E95D12" w:rsidRPr="00876863" w:rsidRDefault="00E95D12" w:rsidP="00E95D12">
            <w:pPr>
              <w:rPr>
                <w:sz w:val="18"/>
                <w:szCs w:val="18"/>
              </w:rPr>
            </w:pPr>
            <w:r w:rsidRPr="001167E8">
              <w:rPr>
                <w:sz w:val="18"/>
                <w:szCs w:val="18"/>
              </w:rPr>
              <w:t>*Elective</w:t>
            </w:r>
          </w:p>
        </w:tc>
        <w:tc>
          <w:tcPr>
            <w:tcW w:w="672" w:type="pct"/>
            <w:tcBorders>
              <w:bottom w:val="single" w:sz="4" w:space="0" w:color="auto"/>
            </w:tcBorders>
            <w:vAlign w:val="center"/>
          </w:tcPr>
          <w:p w:rsidR="00E95D12" w:rsidRPr="001167E8" w:rsidRDefault="00E95D12" w:rsidP="00E95D12">
            <w:pPr>
              <w:jc w:val="center"/>
              <w:rPr>
                <w:sz w:val="18"/>
                <w:szCs w:val="18"/>
              </w:rPr>
            </w:pPr>
            <w:r w:rsidRPr="001167E8">
              <w:rPr>
                <w:sz w:val="18"/>
                <w:szCs w:val="18"/>
              </w:rPr>
              <w:t>3</w:t>
            </w:r>
          </w:p>
        </w:tc>
        <w:tc>
          <w:tcPr>
            <w:tcW w:w="661" w:type="pct"/>
            <w:tcBorders>
              <w:bottom w:val="single" w:sz="4" w:space="0" w:color="auto"/>
            </w:tcBorders>
            <w:vAlign w:val="center"/>
          </w:tcPr>
          <w:p w:rsidR="00E95D12" w:rsidRPr="001167E8" w:rsidRDefault="00E95D12" w:rsidP="00E95D12">
            <w:pPr>
              <w:jc w:val="center"/>
              <w:rPr>
                <w:sz w:val="16"/>
                <w:szCs w:val="16"/>
              </w:rPr>
            </w:pPr>
          </w:p>
        </w:tc>
      </w:tr>
      <w:tr w:rsidR="00E95D12" w:rsidTr="00E95D12">
        <w:trPr>
          <w:trHeight w:val="80"/>
        </w:trPr>
        <w:tc>
          <w:tcPr>
            <w:tcW w:w="3667" w:type="pct"/>
            <w:tcBorders>
              <w:left w:val="nil"/>
              <w:bottom w:val="nil"/>
              <w:right w:val="nil"/>
            </w:tcBorders>
            <w:vAlign w:val="center"/>
          </w:tcPr>
          <w:p w:rsidR="00E95D12" w:rsidRPr="00876863" w:rsidRDefault="00E95D12" w:rsidP="00E95D12">
            <w:pPr>
              <w:rPr>
                <w:sz w:val="18"/>
                <w:szCs w:val="18"/>
              </w:rPr>
            </w:pPr>
          </w:p>
        </w:tc>
        <w:tc>
          <w:tcPr>
            <w:tcW w:w="672" w:type="pct"/>
            <w:tcBorders>
              <w:left w:val="nil"/>
              <w:bottom w:val="nil"/>
              <w:right w:val="nil"/>
            </w:tcBorders>
            <w:vAlign w:val="center"/>
          </w:tcPr>
          <w:p w:rsidR="00E95D12" w:rsidRPr="001167E8" w:rsidRDefault="00E95D12" w:rsidP="00E95D12">
            <w:pPr>
              <w:jc w:val="center"/>
              <w:rPr>
                <w:sz w:val="18"/>
                <w:szCs w:val="18"/>
              </w:rPr>
            </w:pPr>
          </w:p>
        </w:tc>
        <w:tc>
          <w:tcPr>
            <w:tcW w:w="661" w:type="pct"/>
            <w:tcBorders>
              <w:left w:val="nil"/>
              <w:bottom w:val="nil"/>
              <w:right w:val="nil"/>
            </w:tcBorders>
            <w:vAlign w:val="center"/>
          </w:tcPr>
          <w:p w:rsidR="00E95D12" w:rsidRPr="001167E8" w:rsidRDefault="00E95D12" w:rsidP="00E95D12">
            <w:pPr>
              <w:jc w:val="center"/>
              <w:rPr>
                <w:sz w:val="16"/>
                <w:szCs w:val="16"/>
              </w:rPr>
            </w:pPr>
          </w:p>
        </w:tc>
      </w:tr>
    </w:tbl>
    <w:p w:rsidR="00E95D12" w:rsidRPr="001F0E63" w:rsidRDefault="00E95D12" w:rsidP="00E95D12">
      <w:pPr>
        <w:rPr>
          <w:vanish/>
        </w:rPr>
      </w:pPr>
      <w:r>
        <w:rPr>
          <w:vanish/>
        </w:rPr>
        <w:t xml:space="preserve">   </w:t>
      </w:r>
    </w:p>
    <w:tbl>
      <w:tblPr>
        <w:tblpPr w:leftFromText="180" w:rightFromText="180" w:vertAnchor="text" w:horzAnchor="margin" w:tblpY="-72"/>
        <w:tblW w:w="2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52"/>
      </w:tblGrid>
      <w:tr w:rsidR="00E95D12" w:rsidTr="00E95D12">
        <w:trPr>
          <w:trHeight w:val="298"/>
        </w:trPr>
        <w:tc>
          <w:tcPr>
            <w:tcW w:w="3657" w:type="pct"/>
          </w:tcPr>
          <w:p w:rsidR="00E95D12" w:rsidRDefault="00E95D12" w:rsidP="00E95D12">
            <w:pPr>
              <w:rPr>
                <w:b/>
                <w:sz w:val="18"/>
                <w:szCs w:val="18"/>
              </w:rPr>
            </w:pPr>
            <w:r w:rsidRPr="001167E8">
              <w:rPr>
                <w:b/>
                <w:sz w:val="18"/>
                <w:szCs w:val="18"/>
              </w:rPr>
              <w:t xml:space="preserve">AREA III </w:t>
            </w:r>
            <w:r>
              <w:rPr>
                <w:b/>
                <w:sz w:val="18"/>
                <w:szCs w:val="18"/>
              </w:rPr>
              <w:t xml:space="preserve">                                      </w:t>
            </w:r>
            <w:r w:rsidRPr="001167E8">
              <w:rPr>
                <w:b/>
                <w:sz w:val="18"/>
                <w:szCs w:val="18"/>
              </w:rPr>
              <w:t>11 hours</w:t>
            </w:r>
          </w:p>
          <w:p w:rsidR="00E95D12" w:rsidRPr="001167E8" w:rsidRDefault="00E95D12" w:rsidP="00E95D12">
            <w:pPr>
              <w:rPr>
                <w:b/>
                <w:sz w:val="18"/>
                <w:szCs w:val="18"/>
              </w:rPr>
            </w:pPr>
            <w:r w:rsidRPr="001167E8">
              <w:rPr>
                <w:b/>
                <w:sz w:val="18"/>
                <w:szCs w:val="18"/>
              </w:rPr>
              <w:t>Natural</w:t>
            </w:r>
            <w:r>
              <w:rPr>
                <w:b/>
                <w:sz w:val="18"/>
                <w:szCs w:val="18"/>
              </w:rPr>
              <w:t xml:space="preserve"> </w:t>
            </w:r>
            <w:r w:rsidRPr="001167E8">
              <w:rPr>
                <w:b/>
                <w:sz w:val="18"/>
                <w:szCs w:val="18"/>
              </w:rPr>
              <w:t>Sciences &amp; Math</w:t>
            </w:r>
          </w:p>
        </w:tc>
        <w:tc>
          <w:tcPr>
            <w:tcW w:w="670" w:type="pct"/>
            <w:vAlign w:val="center"/>
          </w:tcPr>
          <w:p w:rsidR="00E95D12" w:rsidRPr="001167E8" w:rsidRDefault="00E95D12" w:rsidP="00E95D12">
            <w:pPr>
              <w:jc w:val="center"/>
              <w:rPr>
                <w:b/>
                <w:sz w:val="18"/>
                <w:szCs w:val="18"/>
              </w:rPr>
            </w:pPr>
            <w:r w:rsidRPr="001167E8">
              <w:rPr>
                <w:b/>
                <w:sz w:val="18"/>
                <w:szCs w:val="18"/>
              </w:rPr>
              <w:t>HRS</w:t>
            </w:r>
          </w:p>
        </w:tc>
        <w:tc>
          <w:tcPr>
            <w:tcW w:w="672" w:type="pct"/>
            <w:vAlign w:val="center"/>
          </w:tcPr>
          <w:p w:rsidR="00E95D12" w:rsidRPr="001167E8" w:rsidRDefault="00E95D12" w:rsidP="00E95D12">
            <w:pPr>
              <w:jc w:val="center"/>
              <w:rPr>
                <w:b/>
                <w:sz w:val="18"/>
                <w:szCs w:val="18"/>
              </w:rPr>
            </w:pPr>
            <w:r w:rsidRPr="001167E8">
              <w:rPr>
                <w:b/>
                <w:sz w:val="18"/>
                <w:szCs w:val="18"/>
              </w:rPr>
              <w:t>GR</w:t>
            </w:r>
          </w:p>
        </w:tc>
      </w:tr>
      <w:tr w:rsidR="00E95D12" w:rsidTr="00E95D12">
        <w:trPr>
          <w:trHeight w:val="298"/>
        </w:trPr>
        <w:tc>
          <w:tcPr>
            <w:tcW w:w="3657" w:type="pct"/>
            <w:vAlign w:val="center"/>
          </w:tcPr>
          <w:p w:rsidR="00E95D12" w:rsidRPr="001167E8" w:rsidRDefault="00E95D12" w:rsidP="00E95D12">
            <w:pPr>
              <w:rPr>
                <w:sz w:val="18"/>
                <w:szCs w:val="18"/>
              </w:rPr>
            </w:pPr>
            <w:r w:rsidRPr="001167E8">
              <w:rPr>
                <w:sz w:val="18"/>
                <w:szCs w:val="18"/>
              </w:rPr>
              <w:t>**Math Elective</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2" w:type="pct"/>
            <w:vAlign w:val="center"/>
          </w:tcPr>
          <w:p w:rsidR="00E95D12" w:rsidRPr="001167E8" w:rsidRDefault="00E95D12" w:rsidP="00E95D12">
            <w:pPr>
              <w:jc w:val="center"/>
              <w:rPr>
                <w:sz w:val="18"/>
                <w:szCs w:val="18"/>
              </w:rPr>
            </w:pPr>
          </w:p>
        </w:tc>
      </w:tr>
      <w:tr w:rsidR="00E95D12" w:rsidTr="00E95D12">
        <w:trPr>
          <w:trHeight w:val="298"/>
        </w:trPr>
        <w:tc>
          <w:tcPr>
            <w:tcW w:w="3657" w:type="pct"/>
            <w:tcBorders>
              <w:bottom w:val="single" w:sz="4" w:space="0" w:color="auto"/>
            </w:tcBorders>
            <w:vAlign w:val="center"/>
          </w:tcPr>
          <w:p w:rsidR="00E95D12" w:rsidRPr="001167E8" w:rsidRDefault="00E95D12" w:rsidP="00E95D12">
            <w:pPr>
              <w:rPr>
                <w:sz w:val="18"/>
                <w:szCs w:val="18"/>
              </w:rPr>
            </w:pPr>
            <w:r w:rsidRPr="001167E8">
              <w:rPr>
                <w:sz w:val="18"/>
                <w:szCs w:val="18"/>
              </w:rPr>
              <w:t>**Natural Science</w:t>
            </w:r>
            <w:r>
              <w:rPr>
                <w:sz w:val="18"/>
                <w:szCs w:val="18"/>
              </w:rPr>
              <w:t xml:space="preserve"> </w:t>
            </w:r>
            <w:r w:rsidRPr="001167E8">
              <w:rPr>
                <w:sz w:val="18"/>
                <w:szCs w:val="18"/>
              </w:rPr>
              <w:t xml:space="preserve"> Elective</w:t>
            </w:r>
          </w:p>
        </w:tc>
        <w:tc>
          <w:tcPr>
            <w:tcW w:w="670" w:type="pct"/>
            <w:tcBorders>
              <w:bottom w:val="single" w:sz="4" w:space="0" w:color="auto"/>
            </w:tcBorders>
            <w:vAlign w:val="center"/>
          </w:tcPr>
          <w:p w:rsidR="00E95D12" w:rsidRPr="001167E8" w:rsidRDefault="00E95D12" w:rsidP="00E95D12">
            <w:pPr>
              <w:jc w:val="center"/>
              <w:rPr>
                <w:sz w:val="18"/>
                <w:szCs w:val="18"/>
              </w:rPr>
            </w:pPr>
            <w:r w:rsidRPr="001167E8">
              <w:rPr>
                <w:sz w:val="18"/>
                <w:szCs w:val="18"/>
              </w:rPr>
              <w:t>4</w:t>
            </w:r>
          </w:p>
        </w:tc>
        <w:tc>
          <w:tcPr>
            <w:tcW w:w="672" w:type="pct"/>
            <w:tcBorders>
              <w:bottom w:val="single" w:sz="4" w:space="0" w:color="auto"/>
            </w:tcBorders>
            <w:vAlign w:val="center"/>
          </w:tcPr>
          <w:p w:rsidR="00E95D12" w:rsidRPr="001167E8" w:rsidRDefault="00E95D12" w:rsidP="00E95D12">
            <w:pPr>
              <w:jc w:val="center"/>
              <w:rPr>
                <w:sz w:val="18"/>
                <w:szCs w:val="18"/>
              </w:rPr>
            </w:pPr>
          </w:p>
        </w:tc>
      </w:tr>
      <w:tr w:rsidR="00E95D12" w:rsidTr="00E95D12">
        <w:trPr>
          <w:trHeight w:val="314"/>
        </w:trPr>
        <w:tc>
          <w:tcPr>
            <w:tcW w:w="3657" w:type="pct"/>
            <w:vAlign w:val="center"/>
          </w:tcPr>
          <w:p w:rsidR="00E95D12" w:rsidRPr="001167E8" w:rsidRDefault="00E95D12" w:rsidP="00E95D12">
            <w:pPr>
              <w:rPr>
                <w:sz w:val="18"/>
                <w:szCs w:val="18"/>
              </w:rPr>
            </w:pPr>
            <w:r w:rsidRPr="001167E8">
              <w:rPr>
                <w:sz w:val="18"/>
                <w:szCs w:val="18"/>
              </w:rPr>
              <w:t>**Natural Science</w:t>
            </w:r>
            <w:r>
              <w:rPr>
                <w:sz w:val="18"/>
                <w:szCs w:val="18"/>
              </w:rPr>
              <w:t xml:space="preserve"> </w:t>
            </w:r>
            <w:r w:rsidRPr="001167E8">
              <w:rPr>
                <w:sz w:val="18"/>
                <w:szCs w:val="18"/>
              </w:rPr>
              <w:t>Elective</w:t>
            </w:r>
          </w:p>
        </w:tc>
        <w:tc>
          <w:tcPr>
            <w:tcW w:w="670" w:type="pct"/>
            <w:vAlign w:val="center"/>
          </w:tcPr>
          <w:p w:rsidR="00E95D12" w:rsidRPr="001167E8" w:rsidRDefault="00E95D12" w:rsidP="00E95D12">
            <w:pPr>
              <w:jc w:val="center"/>
              <w:rPr>
                <w:sz w:val="18"/>
                <w:szCs w:val="18"/>
              </w:rPr>
            </w:pPr>
            <w:r w:rsidRPr="001167E8">
              <w:rPr>
                <w:sz w:val="18"/>
                <w:szCs w:val="18"/>
              </w:rPr>
              <w:t>4</w:t>
            </w:r>
          </w:p>
        </w:tc>
        <w:tc>
          <w:tcPr>
            <w:tcW w:w="672" w:type="pct"/>
            <w:vAlign w:val="center"/>
          </w:tcPr>
          <w:p w:rsidR="00E95D12" w:rsidRPr="001167E8" w:rsidRDefault="00E95D12" w:rsidP="00E95D12">
            <w:pPr>
              <w:jc w:val="center"/>
              <w:rPr>
                <w:sz w:val="18"/>
                <w:szCs w:val="18"/>
              </w:rPr>
            </w:pPr>
          </w:p>
        </w:tc>
      </w:tr>
    </w:tbl>
    <w:p w:rsidR="00E95D12" w:rsidRPr="002A5F4E" w:rsidRDefault="00E95D12" w:rsidP="00E95D12">
      <w:pPr>
        <w:rPr>
          <w:vanish/>
          <w:sz w:val="6"/>
        </w:rPr>
      </w:pPr>
    </w:p>
    <w:tbl>
      <w:tblPr>
        <w:tblpPr w:leftFromText="180" w:rightFromText="180" w:vertAnchor="text" w:horzAnchor="margin" w:tblpY="148"/>
        <w:tblW w:w="2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651"/>
        <w:gridCol w:w="700"/>
      </w:tblGrid>
      <w:tr w:rsidR="00E95D12" w:rsidTr="00E95D12">
        <w:trPr>
          <w:trHeight w:val="270"/>
        </w:trPr>
        <w:tc>
          <w:tcPr>
            <w:tcW w:w="3622" w:type="pct"/>
          </w:tcPr>
          <w:p w:rsidR="00E95D12" w:rsidRDefault="00E95D12" w:rsidP="00E95D12">
            <w:pPr>
              <w:rPr>
                <w:b/>
                <w:sz w:val="18"/>
                <w:szCs w:val="18"/>
              </w:rPr>
            </w:pPr>
            <w:r>
              <w:rPr>
                <w:b/>
                <w:sz w:val="18"/>
                <w:szCs w:val="18"/>
              </w:rPr>
              <w:t xml:space="preserve">Area IV                                          </w:t>
            </w:r>
            <w:r w:rsidRPr="001167E8">
              <w:rPr>
                <w:b/>
                <w:sz w:val="18"/>
                <w:szCs w:val="18"/>
              </w:rPr>
              <w:t>12 hours</w:t>
            </w:r>
          </w:p>
          <w:p w:rsidR="00E95D12" w:rsidRPr="001167E8" w:rsidRDefault="00E95D12" w:rsidP="00E95D12">
            <w:pPr>
              <w:rPr>
                <w:b/>
                <w:sz w:val="18"/>
                <w:szCs w:val="18"/>
              </w:rPr>
            </w:pPr>
            <w:r w:rsidRPr="001167E8">
              <w:rPr>
                <w:b/>
                <w:sz w:val="18"/>
                <w:szCs w:val="18"/>
              </w:rPr>
              <w:t>History,</w:t>
            </w:r>
            <w:r>
              <w:rPr>
                <w:b/>
                <w:sz w:val="18"/>
                <w:szCs w:val="18"/>
              </w:rPr>
              <w:t xml:space="preserve"> </w:t>
            </w:r>
            <w:r w:rsidRPr="001167E8">
              <w:rPr>
                <w:b/>
                <w:sz w:val="18"/>
                <w:szCs w:val="18"/>
              </w:rPr>
              <w:t>Social &amp; Behavioral</w:t>
            </w:r>
            <w:r>
              <w:rPr>
                <w:b/>
                <w:sz w:val="18"/>
                <w:szCs w:val="18"/>
              </w:rPr>
              <w:t xml:space="preserve"> </w:t>
            </w:r>
            <w:r w:rsidRPr="001167E8">
              <w:rPr>
                <w:b/>
                <w:sz w:val="18"/>
                <w:szCs w:val="18"/>
              </w:rPr>
              <w:t>Sciences</w:t>
            </w:r>
          </w:p>
        </w:tc>
        <w:tc>
          <w:tcPr>
            <w:tcW w:w="664" w:type="pct"/>
            <w:vAlign w:val="center"/>
          </w:tcPr>
          <w:p w:rsidR="00E95D12" w:rsidRPr="001167E8" w:rsidRDefault="00E95D12" w:rsidP="00E95D12">
            <w:pPr>
              <w:jc w:val="center"/>
              <w:rPr>
                <w:b/>
                <w:sz w:val="18"/>
                <w:szCs w:val="18"/>
              </w:rPr>
            </w:pPr>
            <w:r w:rsidRPr="001167E8">
              <w:rPr>
                <w:b/>
                <w:sz w:val="18"/>
                <w:szCs w:val="18"/>
              </w:rPr>
              <w:t>HRS</w:t>
            </w:r>
          </w:p>
        </w:tc>
        <w:tc>
          <w:tcPr>
            <w:tcW w:w="714" w:type="pct"/>
            <w:vAlign w:val="center"/>
          </w:tcPr>
          <w:p w:rsidR="00E95D12" w:rsidRPr="001167E8" w:rsidRDefault="00E95D12" w:rsidP="00E95D12">
            <w:pPr>
              <w:jc w:val="center"/>
              <w:rPr>
                <w:b/>
                <w:sz w:val="18"/>
                <w:szCs w:val="18"/>
              </w:rPr>
            </w:pPr>
            <w:r w:rsidRPr="001167E8">
              <w:rPr>
                <w:b/>
                <w:sz w:val="18"/>
                <w:szCs w:val="18"/>
              </w:rPr>
              <w:t>GR</w:t>
            </w:r>
          </w:p>
        </w:tc>
      </w:tr>
      <w:tr w:rsidR="00E95D12" w:rsidTr="00E95D12">
        <w:trPr>
          <w:trHeight w:val="270"/>
        </w:trPr>
        <w:tc>
          <w:tcPr>
            <w:tcW w:w="3622" w:type="pct"/>
            <w:vAlign w:val="center"/>
          </w:tcPr>
          <w:p w:rsidR="00E95D12" w:rsidRPr="001167E8" w:rsidRDefault="00E95D12" w:rsidP="00E95D12">
            <w:pPr>
              <w:rPr>
                <w:sz w:val="18"/>
                <w:szCs w:val="18"/>
              </w:rPr>
            </w:pPr>
            <w:r w:rsidRPr="001167E8">
              <w:rPr>
                <w:sz w:val="18"/>
                <w:szCs w:val="18"/>
              </w:rPr>
              <w:t>HI 101 or HI 201</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r w:rsidR="00E95D12" w:rsidTr="00E95D12">
        <w:trPr>
          <w:trHeight w:val="270"/>
        </w:trPr>
        <w:tc>
          <w:tcPr>
            <w:tcW w:w="3622" w:type="pct"/>
            <w:vAlign w:val="center"/>
          </w:tcPr>
          <w:p w:rsidR="00E95D12" w:rsidRPr="001167E8" w:rsidRDefault="00E95D12" w:rsidP="00E95D12">
            <w:pPr>
              <w:rPr>
                <w:sz w:val="18"/>
                <w:szCs w:val="18"/>
              </w:rPr>
            </w:pPr>
            <w:r w:rsidRPr="001167E8">
              <w:rPr>
                <w:sz w:val="18"/>
                <w:szCs w:val="18"/>
              </w:rPr>
              <w:t>HI 102 or HI 202</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r w:rsidR="00E95D12" w:rsidTr="00E95D12">
        <w:trPr>
          <w:trHeight w:val="270"/>
        </w:trPr>
        <w:tc>
          <w:tcPr>
            <w:tcW w:w="3622" w:type="pct"/>
            <w:vAlign w:val="center"/>
          </w:tcPr>
          <w:p w:rsidR="00E95D12" w:rsidRPr="001167E8" w:rsidRDefault="00E95D12" w:rsidP="00E95D12">
            <w:pPr>
              <w:rPr>
                <w:sz w:val="18"/>
                <w:szCs w:val="18"/>
              </w:rPr>
            </w:pPr>
            <w:r w:rsidRPr="001167E8">
              <w:rPr>
                <w:sz w:val="18"/>
                <w:szCs w:val="18"/>
              </w:rPr>
              <w:t>***Elective</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r w:rsidR="00E95D12" w:rsidTr="00E95D12">
        <w:trPr>
          <w:trHeight w:val="285"/>
        </w:trPr>
        <w:tc>
          <w:tcPr>
            <w:tcW w:w="3622" w:type="pct"/>
            <w:vAlign w:val="center"/>
          </w:tcPr>
          <w:p w:rsidR="00E95D12" w:rsidRPr="001167E8" w:rsidRDefault="00E95D12" w:rsidP="00E95D12">
            <w:pPr>
              <w:rPr>
                <w:sz w:val="18"/>
                <w:szCs w:val="18"/>
              </w:rPr>
            </w:pPr>
            <w:r w:rsidRPr="001167E8">
              <w:rPr>
                <w:sz w:val="18"/>
                <w:szCs w:val="18"/>
              </w:rPr>
              <w:t>***Elective</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bl>
    <w:p w:rsidR="00E95D12" w:rsidRPr="009E0B7E" w:rsidRDefault="00E95D12" w:rsidP="00E95D12">
      <w:pPr>
        <w:rPr>
          <w:b/>
          <w:sz w:val="14"/>
        </w:rPr>
      </w:pPr>
    </w:p>
    <w:tbl>
      <w:tblPr>
        <w:tblpPr w:leftFromText="180" w:rightFromText="180" w:vertAnchor="text" w:horzAnchor="margin" w:tblpY="113"/>
        <w:tblW w:w="2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87"/>
      </w:tblGrid>
      <w:tr w:rsidR="00E95D12" w:rsidTr="00E95D12">
        <w:trPr>
          <w:trHeight w:val="270"/>
        </w:trPr>
        <w:tc>
          <w:tcPr>
            <w:tcW w:w="3631" w:type="pct"/>
          </w:tcPr>
          <w:p w:rsidR="00E95D12" w:rsidRDefault="00E95D12" w:rsidP="00E95D12">
            <w:pPr>
              <w:rPr>
                <w:b/>
                <w:sz w:val="18"/>
                <w:szCs w:val="18"/>
              </w:rPr>
            </w:pPr>
            <w:r>
              <w:rPr>
                <w:b/>
                <w:sz w:val="18"/>
                <w:szCs w:val="18"/>
              </w:rPr>
              <w:t xml:space="preserve">Area V                                            </w:t>
            </w:r>
            <w:r w:rsidRPr="003C4306">
              <w:rPr>
                <w:b/>
                <w:sz w:val="18"/>
                <w:szCs w:val="18"/>
              </w:rPr>
              <w:t>12 hours</w:t>
            </w:r>
          </w:p>
          <w:p w:rsidR="00E95D12" w:rsidRPr="003C4306" w:rsidRDefault="00E95D12" w:rsidP="00E95D12">
            <w:pPr>
              <w:rPr>
                <w:b/>
                <w:sz w:val="18"/>
                <w:szCs w:val="18"/>
              </w:rPr>
            </w:pPr>
            <w:r w:rsidRPr="003C4306">
              <w:rPr>
                <w:b/>
                <w:sz w:val="18"/>
                <w:szCs w:val="18"/>
              </w:rPr>
              <w:t>Additional</w:t>
            </w:r>
            <w:r>
              <w:rPr>
                <w:b/>
                <w:sz w:val="18"/>
                <w:szCs w:val="18"/>
              </w:rPr>
              <w:t xml:space="preserve"> </w:t>
            </w:r>
            <w:r w:rsidRPr="003C4306">
              <w:rPr>
                <w:b/>
                <w:sz w:val="18"/>
                <w:szCs w:val="18"/>
              </w:rPr>
              <w:t>Requirements</w:t>
            </w:r>
            <w:r>
              <w:rPr>
                <w:b/>
                <w:sz w:val="18"/>
                <w:szCs w:val="18"/>
              </w:rPr>
              <w:t xml:space="preserve"> </w:t>
            </w:r>
          </w:p>
        </w:tc>
        <w:tc>
          <w:tcPr>
            <w:tcW w:w="665" w:type="pct"/>
            <w:vAlign w:val="center"/>
          </w:tcPr>
          <w:p w:rsidR="00E95D12" w:rsidRPr="003C4306" w:rsidRDefault="00E95D12" w:rsidP="00E95D12">
            <w:pPr>
              <w:jc w:val="center"/>
              <w:rPr>
                <w:b/>
                <w:sz w:val="18"/>
                <w:szCs w:val="18"/>
              </w:rPr>
            </w:pPr>
            <w:r w:rsidRPr="003C4306">
              <w:rPr>
                <w:b/>
                <w:sz w:val="18"/>
                <w:szCs w:val="18"/>
              </w:rPr>
              <w:t>HRS</w:t>
            </w:r>
          </w:p>
        </w:tc>
        <w:tc>
          <w:tcPr>
            <w:tcW w:w="703" w:type="pct"/>
            <w:vAlign w:val="center"/>
          </w:tcPr>
          <w:p w:rsidR="00E95D12" w:rsidRPr="001167E8" w:rsidRDefault="00E95D12" w:rsidP="00E95D12">
            <w:pPr>
              <w:jc w:val="center"/>
              <w:rPr>
                <w:b/>
                <w:sz w:val="18"/>
                <w:szCs w:val="18"/>
              </w:rPr>
            </w:pPr>
            <w:r w:rsidRPr="001167E8">
              <w:rPr>
                <w:b/>
                <w:sz w:val="18"/>
                <w:szCs w:val="18"/>
              </w:rPr>
              <w:t>GR</w:t>
            </w:r>
          </w:p>
        </w:tc>
      </w:tr>
      <w:tr w:rsidR="00E95D12" w:rsidTr="00E95D12">
        <w:trPr>
          <w:trHeight w:val="284"/>
        </w:trPr>
        <w:tc>
          <w:tcPr>
            <w:tcW w:w="3631" w:type="pct"/>
            <w:vAlign w:val="center"/>
          </w:tcPr>
          <w:p w:rsidR="00E95D12" w:rsidRPr="003C4306" w:rsidRDefault="00E95D12" w:rsidP="00E95D12">
            <w:pPr>
              <w:rPr>
                <w:sz w:val="18"/>
                <w:szCs w:val="18"/>
              </w:rPr>
            </w:pPr>
            <w:r w:rsidRPr="003C4306">
              <w:rPr>
                <w:sz w:val="18"/>
                <w:szCs w:val="18"/>
              </w:rPr>
              <w:t>CIS 125</w:t>
            </w:r>
          </w:p>
        </w:tc>
        <w:tc>
          <w:tcPr>
            <w:tcW w:w="665" w:type="pct"/>
            <w:vAlign w:val="center"/>
          </w:tcPr>
          <w:p w:rsidR="00E95D12" w:rsidRPr="003C4306" w:rsidRDefault="00E95D12" w:rsidP="00E95D12">
            <w:pPr>
              <w:jc w:val="center"/>
              <w:rPr>
                <w:sz w:val="18"/>
                <w:szCs w:val="18"/>
              </w:rPr>
            </w:pPr>
            <w:r w:rsidRPr="003C4306">
              <w:rPr>
                <w:sz w:val="18"/>
                <w:szCs w:val="18"/>
              </w:rPr>
              <w:t>3</w:t>
            </w:r>
          </w:p>
        </w:tc>
        <w:tc>
          <w:tcPr>
            <w:tcW w:w="703" w:type="pct"/>
            <w:vAlign w:val="center"/>
          </w:tcPr>
          <w:p w:rsidR="00E95D12" w:rsidRPr="001167E8" w:rsidRDefault="00E95D12" w:rsidP="00E95D12">
            <w:pPr>
              <w:jc w:val="center"/>
              <w:rPr>
                <w:sz w:val="18"/>
                <w:szCs w:val="18"/>
              </w:rPr>
            </w:pPr>
          </w:p>
        </w:tc>
      </w:tr>
      <w:tr w:rsidR="00E95D12" w:rsidTr="00E95D12">
        <w:trPr>
          <w:trHeight w:val="270"/>
        </w:trPr>
        <w:tc>
          <w:tcPr>
            <w:tcW w:w="3631" w:type="pct"/>
            <w:vAlign w:val="center"/>
          </w:tcPr>
          <w:p w:rsidR="00E95D12" w:rsidRPr="001167E8" w:rsidRDefault="00E95D12" w:rsidP="00E95D12">
            <w:pPr>
              <w:rPr>
                <w:sz w:val="10"/>
                <w:szCs w:val="10"/>
              </w:rPr>
            </w:pPr>
            <w:r w:rsidRPr="001167E8">
              <w:rPr>
                <w:sz w:val="18"/>
                <w:szCs w:val="18"/>
              </w:rPr>
              <w:t>Food Science</w:t>
            </w:r>
            <w:r>
              <w:rPr>
                <w:sz w:val="18"/>
                <w:szCs w:val="18"/>
              </w:rPr>
              <w:t xml:space="preserve"> </w:t>
            </w:r>
            <w:r w:rsidRPr="001167E8">
              <w:rPr>
                <w:sz w:val="18"/>
                <w:szCs w:val="18"/>
              </w:rPr>
              <w:t>(</w:t>
            </w:r>
            <w:r>
              <w:rPr>
                <w:sz w:val="18"/>
                <w:szCs w:val="18"/>
              </w:rPr>
              <w:t>CNH</w:t>
            </w:r>
            <w:r w:rsidRPr="001167E8">
              <w:rPr>
                <w:sz w:val="18"/>
                <w:szCs w:val="18"/>
              </w:rPr>
              <w:t xml:space="preserve"> 242)      </w:t>
            </w:r>
          </w:p>
        </w:tc>
        <w:tc>
          <w:tcPr>
            <w:tcW w:w="665" w:type="pct"/>
            <w:vAlign w:val="center"/>
          </w:tcPr>
          <w:p w:rsidR="00E95D12" w:rsidRPr="001167E8" w:rsidRDefault="00E95D12" w:rsidP="00E95D12">
            <w:pPr>
              <w:jc w:val="center"/>
              <w:rPr>
                <w:sz w:val="18"/>
                <w:szCs w:val="18"/>
              </w:rPr>
            </w:pPr>
            <w:r w:rsidRPr="001167E8">
              <w:rPr>
                <w:sz w:val="18"/>
                <w:szCs w:val="18"/>
              </w:rPr>
              <w:t>3</w:t>
            </w:r>
          </w:p>
        </w:tc>
        <w:tc>
          <w:tcPr>
            <w:tcW w:w="703" w:type="pct"/>
            <w:vAlign w:val="center"/>
          </w:tcPr>
          <w:p w:rsidR="00E95D12" w:rsidRPr="001167E8" w:rsidRDefault="00E95D12" w:rsidP="00E95D12">
            <w:pPr>
              <w:jc w:val="center"/>
              <w:rPr>
                <w:sz w:val="18"/>
                <w:szCs w:val="18"/>
              </w:rPr>
            </w:pPr>
          </w:p>
        </w:tc>
      </w:tr>
      <w:tr w:rsidR="00E95D12" w:rsidTr="00E95D12">
        <w:trPr>
          <w:trHeight w:val="270"/>
        </w:trPr>
        <w:tc>
          <w:tcPr>
            <w:tcW w:w="3631" w:type="pct"/>
            <w:vAlign w:val="center"/>
          </w:tcPr>
          <w:p w:rsidR="00E95D12" w:rsidRPr="001167E8" w:rsidRDefault="00E95D12" w:rsidP="00E95D12">
            <w:pPr>
              <w:rPr>
                <w:sz w:val="12"/>
                <w:szCs w:val="12"/>
              </w:rPr>
            </w:pPr>
            <w:r w:rsidRPr="001167E8">
              <w:rPr>
                <w:sz w:val="18"/>
                <w:szCs w:val="18"/>
              </w:rPr>
              <w:t>Nutrition</w:t>
            </w:r>
            <w:r>
              <w:rPr>
                <w:sz w:val="18"/>
                <w:szCs w:val="18"/>
              </w:rPr>
              <w:t xml:space="preserve"> </w:t>
            </w:r>
            <w:r w:rsidRPr="001167E8">
              <w:rPr>
                <w:sz w:val="18"/>
                <w:szCs w:val="18"/>
              </w:rPr>
              <w:t>(</w:t>
            </w:r>
            <w:r>
              <w:rPr>
                <w:sz w:val="18"/>
                <w:szCs w:val="18"/>
              </w:rPr>
              <w:t>CNH</w:t>
            </w:r>
            <w:r w:rsidRPr="001167E8">
              <w:rPr>
                <w:sz w:val="18"/>
                <w:szCs w:val="18"/>
              </w:rPr>
              <w:t xml:space="preserve"> 342)     </w:t>
            </w:r>
          </w:p>
        </w:tc>
        <w:tc>
          <w:tcPr>
            <w:tcW w:w="665" w:type="pct"/>
            <w:vAlign w:val="center"/>
          </w:tcPr>
          <w:p w:rsidR="00E95D12" w:rsidRPr="001167E8" w:rsidRDefault="00E95D12" w:rsidP="00E95D12">
            <w:pPr>
              <w:jc w:val="center"/>
              <w:rPr>
                <w:sz w:val="18"/>
                <w:szCs w:val="18"/>
              </w:rPr>
            </w:pPr>
            <w:r w:rsidRPr="001167E8">
              <w:rPr>
                <w:sz w:val="18"/>
                <w:szCs w:val="18"/>
              </w:rPr>
              <w:t>3</w:t>
            </w:r>
          </w:p>
        </w:tc>
        <w:tc>
          <w:tcPr>
            <w:tcW w:w="703" w:type="pct"/>
            <w:vAlign w:val="center"/>
          </w:tcPr>
          <w:p w:rsidR="00E95D12" w:rsidRPr="001167E8" w:rsidRDefault="00E95D12" w:rsidP="00E95D12">
            <w:pPr>
              <w:jc w:val="center"/>
              <w:rPr>
                <w:sz w:val="18"/>
                <w:szCs w:val="18"/>
              </w:rPr>
            </w:pPr>
          </w:p>
        </w:tc>
      </w:tr>
      <w:tr w:rsidR="00E95D12" w:rsidTr="00E95D12">
        <w:trPr>
          <w:trHeight w:val="270"/>
        </w:trPr>
        <w:tc>
          <w:tcPr>
            <w:tcW w:w="3631" w:type="pct"/>
            <w:vAlign w:val="center"/>
          </w:tcPr>
          <w:p w:rsidR="00E95D12" w:rsidRPr="001167E8" w:rsidRDefault="00E95D12" w:rsidP="00E95D12">
            <w:pPr>
              <w:rPr>
                <w:sz w:val="18"/>
                <w:szCs w:val="18"/>
              </w:rPr>
            </w:pPr>
            <w:r>
              <w:rPr>
                <w:sz w:val="18"/>
                <w:szCs w:val="18"/>
              </w:rPr>
              <w:t>CNH</w:t>
            </w:r>
            <w:r w:rsidRPr="001167E8">
              <w:rPr>
                <w:sz w:val="18"/>
                <w:szCs w:val="18"/>
              </w:rPr>
              <w:t xml:space="preserve"> Elective</w:t>
            </w:r>
          </w:p>
        </w:tc>
        <w:tc>
          <w:tcPr>
            <w:tcW w:w="665" w:type="pct"/>
            <w:vAlign w:val="center"/>
          </w:tcPr>
          <w:p w:rsidR="00E95D12" w:rsidRPr="001167E8" w:rsidRDefault="00E95D12" w:rsidP="00E95D12">
            <w:pPr>
              <w:jc w:val="center"/>
              <w:rPr>
                <w:sz w:val="18"/>
                <w:szCs w:val="18"/>
              </w:rPr>
            </w:pPr>
            <w:r w:rsidRPr="001167E8">
              <w:rPr>
                <w:sz w:val="18"/>
                <w:szCs w:val="18"/>
              </w:rPr>
              <w:t>3</w:t>
            </w:r>
          </w:p>
        </w:tc>
        <w:tc>
          <w:tcPr>
            <w:tcW w:w="703" w:type="pct"/>
            <w:vAlign w:val="center"/>
          </w:tcPr>
          <w:p w:rsidR="00E95D12" w:rsidRPr="001167E8" w:rsidRDefault="00E95D12" w:rsidP="00E95D12">
            <w:pPr>
              <w:jc w:val="center"/>
              <w:rPr>
                <w:sz w:val="18"/>
                <w:szCs w:val="18"/>
              </w:rPr>
            </w:pPr>
          </w:p>
        </w:tc>
      </w:tr>
    </w:tbl>
    <w:p w:rsidR="00E95D12" w:rsidRPr="0068372F" w:rsidRDefault="00E95D12" w:rsidP="00E95D12">
      <w:pPr>
        <w:rPr>
          <w:b/>
          <w:sz w:val="10"/>
        </w:rPr>
      </w:pPr>
    </w:p>
    <w:p w:rsidR="00E95D12" w:rsidRDefault="00E95D12" w:rsidP="00E95D12">
      <w:pPr>
        <w:ind w:left="4320" w:firstLine="720"/>
        <w:rPr>
          <w:b/>
        </w:rPr>
      </w:pPr>
      <w:r>
        <w:rPr>
          <w:b/>
        </w:rPr>
        <w:t>D. APPROVED MINOR                18 HOURS</w:t>
      </w:r>
    </w:p>
    <w:tbl>
      <w:tblPr>
        <w:tblpPr w:leftFromText="180" w:rightFromText="180" w:vertAnchor="text" w:horzAnchor="margin" w:tblpXSpec="right" w:tblpY="57"/>
        <w:tblW w:w="2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650"/>
        <w:gridCol w:w="589"/>
      </w:tblGrid>
      <w:tr w:rsidR="00E95D12" w:rsidRPr="001167E8" w:rsidTr="00E95D12">
        <w:trPr>
          <w:trHeight w:val="351"/>
        </w:trPr>
        <w:tc>
          <w:tcPr>
            <w:tcW w:w="3820" w:type="pct"/>
          </w:tcPr>
          <w:p w:rsidR="00E95D12" w:rsidRPr="001167E8" w:rsidRDefault="00E95D12" w:rsidP="00E95D12">
            <w:pPr>
              <w:rPr>
                <w:b/>
                <w:sz w:val="18"/>
                <w:szCs w:val="18"/>
              </w:rPr>
            </w:pPr>
          </w:p>
        </w:tc>
        <w:tc>
          <w:tcPr>
            <w:tcW w:w="619" w:type="pct"/>
            <w:vAlign w:val="center"/>
          </w:tcPr>
          <w:p w:rsidR="00E95D12" w:rsidRPr="001167E8" w:rsidRDefault="00E95D12" w:rsidP="00E95D12">
            <w:pPr>
              <w:jc w:val="center"/>
              <w:rPr>
                <w:b/>
                <w:sz w:val="18"/>
                <w:szCs w:val="18"/>
              </w:rPr>
            </w:pPr>
            <w:r w:rsidRPr="001167E8">
              <w:rPr>
                <w:b/>
                <w:sz w:val="18"/>
                <w:szCs w:val="18"/>
              </w:rPr>
              <w:t>HRS</w:t>
            </w:r>
          </w:p>
        </w:tc>
        <w:tc>
          <w:tcPr>
            <w:tcW w:w="561" w:type="pct"/>
            <w:vAlign w:val="center"/>
          </w:tcPr>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353"/>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26"/>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289"/>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43"/>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52"/>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43"/>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bl>
    <w:p w:rsidR="00E95D12" w:rsidRPr="0068372F" w:rsidRDefault="00E95D12" w:rsidP="00E95D12">
      <w:pPr>
        <w:rPr>
          <w:b/>
          <w:sz w:val="14"/>
        </w:rPr>
      </w:pPr>
    </w:p>
    <w:p w:rsidR="00E95D12" w:rsidRDefault="00E95D12" w:rsidP="00E95D12">
      <w:pPr>
        <w:rPr>
          <w:b/>
          <w:sz w:val="18"/>
          <w:szCs w:val="18"/>
        </w:rPr>
      </w:pPr>
      <w:r>
        <w:rPr>
          <w:b/>
        </w:rPr>
        <w:t xml:space="preserve">B. MAJOR CORE REQUIREMENTS </w:t>
      </w:r>
    </w:p>
    <w:p w:rsidR="00E95D12" w:rsidRPr="009E0B7E" w:rsidRDefault="00E95D12" w:rsidP="00E95D12">
      <w:pPr>
        <w:rPr>
          <w:b/>
        </w:rPr>
      </w:pPr>
      <w:r>
        <w:rPr>
          <w:b/>
        </w:rPr>
        <w:t xml:space="preserve">     21 HOURS  </w:t>
      </w:r>
    </w:p>
    <w:tbl>
      <w:tblPr>
        <w:tblpPr w:leftFromText="180" w:rightFromText="180" w:vertAnchor="text" w:horzAnchor="margin" w:tblpY="77"/>
        <w:tblW w:w="2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50"/>
      </w:tblGrid>
      <w:tr w:rsidR="00E95D12" w:rsidRPr="001167E8" w:rsidTr="00E95D12">
        <w:trPr>
          <w:trHeight w:val="350"/>
        </w:trPr>
        <w:tc>
          <w:tcPr>
            <w:tcW w:w="3659" w:type="pct"/>
          </w:tcPr>
          <w:p w:rsidR="00E95D12" w:rsidRPr="001167E8" w:rsidRDefault="00E95D12" w:rsidP="00E95D12">
            <w:pPr>
              <w:rPr>
                <w:b/>
                <w:sz w:val="18"/>
                <w:szCs w:val="18"/>
              </w:rPr>
            </w:pPr>
          </w:p>
        </w:tc>
        <w:tc>
          <w:tcPr>
            <w:tcW w:w="670" w:type="pct"/>
            <w:vAlign w:val="center"/>
          </w:tcPr>
          <w:p w:rsidR="00E95D12" w:rsidRPr="001167E8" w:rsidRDefault="00E95D12" w:rsidP="00E95D12">
            <w:pPr>
              <w:jc w:val="center"/>
              <w:rPr>
                <w:b/>
                <w:sz w:val="18"/>
                <w:szCs w:val="18"/>
              </w:rPr>
            </w:pPr>
            <w:r w:rsidRPr="001167E8">
              <w:rPr>
                <w:b/>
                <w:sz w:val="18"/>
                <w:szCs w:val="18"/>
              </w:rPr>
              <w:t>HRS</w:t>
            </w:r>
          </w:p>
        </w:tc>
        <w:tc>
          <w:tcPr>
            <w:tcW w:w="670" w:type="pct"/>
            <w:vAlign w:val="center"/>
          </w:tcPr>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341"/>
        </w:trPr>
        <w:tc>
          <w:tcPr>
            <w:tcW w:w="3659" w:type="pct"/>
            <w:vAlign w:val="center"/>
          </w:tcPr>
          <w:p w:rsidR="00E95D12" w:rsidRPr="001167E8" w:rsidRDefault="00E95D12" w:rsidP="00E95D12">
            <w:pPr>
              <w:rPr>
                <w:sz w:val="18"/>
                <w:szCs w:val="18"/>
              </w:rPr>
            </w:pPr>
            <w:r w:rsidRPr="001167E8">
              <w:rPr>
                <w:sz w:val="18"/>
                <w:szCs w:val="18"/>
              </w:rPr>
              <w:t>Introduction to HES</w:t>
            </w:r>
            <w:r>
              <w:rPr>
                <w:sz w:val="18"/>
                <w:szCs w:val="18"/>
              </w:rPr>
              <w:t xml:space="preserve"> </w:t>
            </w:r>
            <w:r w:rsidRPr="001167E8">
              <w:rPr>
                <w:sz w:val="18"/>
                <w:szCs w:val="18"/>
              </w:rPr>
              <w:t>(HES 100)</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46"/>
        </w:trPr>
        <w:tc>
          <w:tcPr>
            <w:tcW w:w="3659" w:type="pct"/>
            <w:vAlign w:val="center"/>
          </w:tcPr>
          <w:p w:rsidR="00E95D12" w:rsidRPr="001167E8" w:rsidRDefault="00E95D12" w:rsidP="00E95D12">
            <w:pPr>
              <w:rPr>
                <w:sz w:val="18"/>
                <w:szCs w:val="18"/>
              </w:rPr>
            </w:pPr>
            <w:r w:rsidRPr="001167E8">
              <w:rPr>
                <w:sz w:val="18"/>
                <w:szCs w:val="18"/>
              </w:rPr>
              <w:t>Introduction  to Interior Design</w:t>
            </w:r>
            <w:r>
              <w:rPr>
                <w:sz w:val="18"/>
                <w:szCs w:val="18"/>
              </w:rPr>
              <w:t xml:space="preserve"> </w:t>
            </w:r>
            <w:r w:rsidRPr="001167E8">
              <w:rPr>
                <w:sz w:val="18"/>
                <w:szCs w:val="18"/>
              </w:rPr>
              <w:t>(HES 261)</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36"/>
        </w:trPr>
        <w:tc>
          <w:tcPr>
            <w:tcW w:w="3659" w:type="pct"/>
            <w:vAlign w:val="center"/>
          </w:tcPr>
          <w:p w:rsidR="00E95D12" w:rsidRPr="001167E8" w:rsidRDefault="00E95D12" w:rsidP="00E95D12">
            <w:pPr>
              <w:rPr>
                <w:sz w:val="18"/>
                <w:szCs w:val="18"/>
              </w:rPr>
            </w:pPr>
            <w:r w:rsidRPr="001167E8">
              <w:rPr>
                <w:sz w:val="18"/>
                <w:szCs w:val="18"/>
              </w:rPr>
              <w:t>Textiles and Materials</w:t>
            </w:r>
            <w:r>
              <w:rPr>
                <w:sz w:val="18"/>
                <w:szCs w:val="18"/>
              </w:rPr>
              <w:t xml:space="preserve">  </w:t>
            </w:r>
            <w:r w:rsidRPr="001167E8">
              <w:rPr>
                <w:sz w:val="18"/>
                <w:szCs w:val="18"/>
              </w:rPr>
              <w:t>(HES 341W)</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09"/>
        </w:trPr>
        <w:tc>
          <w:tcPr>
            <w:tcW w:w="3659" w:type="pct"/>
            <w:vAlign w:val="center"/>
          </w:tcPr>
          <w:p w:rsidR="00E95D12" w:rsidRPr="001167E8" w:rsidRDefault="00E95D12" w:rsidP="00E95D12">
            <w:pPr>
              <w:rPr>
                <w:sz w:val="18"/>
                <w:szCs w:val="18"/>
              </w:rPr>
            </w:pPr>
            <w:r w:rsidRPr="001167E8">
              <w:rPr>
                <w:sz w:val="18"/>
                <w:szCs w:val="18"/>
              </w:rPr>
              <w:t xml:space="preserve">Senior Seminar </w:t>
            </w:r>
            <w:r>
              <w:rPr>
                <w:sz w:val="18"/>
                <w:szCs w:val="18"/>
              </w:rPr>
              <w:t xml:space="preserve"> </w:t>
            </w:r>
            <w:r w:rsidRPr="001167E8">
              <w:rPr>
                <w:sz w:val="18"/>
                <w:szCs w:val="18"/>
              </w:rPr>
              <w:t>(HES 400)</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10"/>
        </w:trPr>
        <w:tc>
          <w:tcPr>
            <w:tcW w:w="3659" w:type="pct"/>
            <w:vAlign w:val="center"/>
          </w:tcPr>
          <w:p w:rsidR="00E95D12" w:rsidRPr="001167E8" w:rsidRDefault="00E95D12" w:rsidP="00E95D12">
            <w:pPr>
              <w:rPr>
                <w:sz w:val="18"/>
                <w:szCs w:val="18"/>
              </w:rPr>
            </w:pPr>
            <w:r w:rsidRPr="001167E8">
              <w:rPr>
                <w:sz w:val="18"/>
                <w:szCs w:val="18"/>
              </w:rPr>
              <w:t>Internship</w:t>
            </w:r>
            <w:r>
              <w:rPr>
                <w:sz w:val="18"/>
                <w:szCs w:val="18"/>
              </w:rPr>
              <w:t xml:space="preserve"> </w:t>
            </w:r>
            <w:r w:rsidRPr="001167E8">
              <w:rPr>
                <w:sz w:val="18"/>
                <w:szCs w:val="18"/>
              </w:rPr>
              <w:t xml:space="preserve"> (HES 427)</w:t>
            </w:r>
          </w:p>
        </w:tc>
        <w:tc>
          <w:tcPr>
            <w:tcW w:w="670" w:type="pct"/>
            <w:vAlign w:val="center"/>
          </w:tcPr>
          <w:p w:rsidR="00E95D12" w:rsidRPr="001167E8" w:rsidRDefault="00E95D12" w:rsidP="00E95D12">
            <w:pPr>
              <w:jc w:val="center"/>
              <w:rPr>
                <w:sz w:val="18"/>
                <w:szCs w:val="18"/>
              </w:rPr>
            </w:pPr>
            <w:r w:rsidRPr="001167E8">
              <w:rPr>
                <w:sz w:val="18"/>
                <w:szCs w:val="18"/>
              </w:rPr>
              <w:t>6</w:t>
            </w:r>
          </w:p>
        </w:tc>
        <w:tc>
          <w:tcPr>
            <w:tcW w:w="670" w:type="pct"/>
            <w:vAlign w:val="center"/>
          </w:tcPr>
          <w:p w:rsidR="00E95D12" w:rsidRPr="001167E8" w:rsidRDefault="00E95D12" w:rsidP="00E95D12">
            <w:pPr>
              <w:rPr>
                <w:b/>
                <w:sz w:val="18"/>
                <w:szCs w:val="18"/>
              </w:rPr>
            </w:pPr>
          </w:p>
        </w:tc>
      </w:tr>
      <w:tr w:rsidR="00E95D12" w:rsidRPr="001167E8" w:rsidTr="00E95D12">
        <w:trPr>
          <w:trHeight w:val="346"/>
        </w:trPr>
        <w:tc>
          <w:tcPr>
            <w:tcW w:w="3659" w:type="pct"/>
            <w:vAlign w:val="center"/>
          </w:tcPr>
          <w:p w:rsidR="00E95D12" w:rsidRPr="001167E8" w:rsidRDefault="00E95D12" w:rsidP="00E95D12">
            <w:pPr>
              <w:rPr>
                <w:sz w:val="18"/>
                <w:szCs w:val="18"/>
              </w:rPr>
            </w:pPr>
            <w:r w:rsidRPr="001167E8">
              <w:rPr>
                <w:sz w:val="18"/>
                <w:szCs w:val="18"/>
              </w:rPr>
              <w:t>Family Development</w:t>
            </w:r>
            <w:r>
              <w:rPr>
                <w:sz w:val="18"/>
                <w:szCs w:val="18"/>
              </w:rPr>
              <w:t xml:space="preserve">  </w:t>
            </w:r>
            <w:r w:rsidRPr="001167E8">
              <w:rPr>
                <w:sz w:val="18"/>
                <w:szCs w:val="18"/>
              </w:rPr>
              <w:t>(HES 443)</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bl>
    <w:p w:rsidR="00E95D12" w:rsidRPr="0068372F" w:rsidRDefault="00E95D12" w:rsidP="00E95D12">
      <w:pPr>
        <w:rPr>
          <w:b/>
          <w:sz w:val="14"/>
          <w:szCs w:val="18"/>
        </w:rPr>
      </w:pPr>
      <w:r>
        <w:rPr>
          <w:b/>
          <w:sz w:val="18"/>
          <w:szCs w:val="18"/>
        </w:rPr>
        <w:t xml:space="preserve"> </w:t>
      </w:r>
    </w:p>
    <w:p w:rsidR="00E95D12" w:rsidRDefault="00E95D12" w:rsidP="00E95D12">
      <w:pPr>
        <w:rPr>
          <w:b/>
          <w:sz w:val="18"/>
          <w:szCs w:val="18"/>
        </w:rPr>
      </w:pPr>
      <w:r>
        <w:rPr>
          <w:b/>
          <w:sz w:val="18"/>
          <w:szCs w:val="18"/>
        </w:rPr>
        <w:tab/>
        <w:t xml:space="preserve">GRADUATION (Check if Completed) </w:t>
      </w:r>
    </w:p>
    <w:p w:rsidR="00E95D12" w:rsidRDefault="00E95D12" w:rsidP="00E95D12">
      <w:pPr>
        <w:ind w:firstLine="720"/>
        <w:rPr>
          <w:b/>
          <w:sz w:val="18"/>
          <w:szCs w:val="18"/>
        </w:rPr>
      </w:pPr>
      <w:r>
        <w:rPr>
          <w:b/>
          <w:sz w:val="18"/>
          <w:szCs w:val="18"/>
        </w:rPr>
        <w:t>D. APPROVED MINOR 18 HOURS</w:t>
      </w:r>
    </w:p>
    <w:p w:rsidR="00E95D12" w:rsidRPr="00D20748" w:rsidRDefault="00E95D12" w:rsidP="00E95D12">
      <w:pPr>
        <w:spacing w:after="60"/>
        <w:ind w:firstLine="720"/>
        <w:rPr>
          <w:b/>
          <w:sz w:val="18"/>
          <w:szCs w:val="16"/>
        </w:rPr>
      </w:pPr>
      <w:r w:rsidRPr="00D20748">
        <w:rPr>
          <w:sz w:val="18"/>
          <w:szCs w:val="16"/>
        </w:rPr>
        <w:t xml:space="preserve">___ 36 hours 300/400 level courses (32 hours must be at UNA) </w:t>
      </w:r>
      <w:r w:rsidRPr="00D20748">
        <w:rPr>
          <w:b/>
          <w:sz w:val="18"/>
          <w:szCs w:val="16"/>
        </w:rPr>
        <w:t xml:space="preserve"> </w:t>
      </w:r>
    </w:p>
    <w:p w:rsidR="00E95D12" w:rsidRDefault="00E95D12" w:rsidP="00E95D12">
      <w:pPr>
        <w:ind w:left="2160" w:firstLine="720"/>
        <w:rPr>
          <w:b/>
          <w:sz w:val="18"/>
          <w:szCs w:val="18"/>
        </w:rPr>
      </w:pPr>
      <w:r>
        <w:rPr>
          <w:b/>
          <w:sz w:val="18"/>
          <w:szCs w:val="18"/>
        </w:rPr>
        <w:t>E</w:t>
      </w:r>
      <w:r w:rsidRPr="005F54E1">
        <w:rPr>
          <w:b/>
          <w:sz w:val="16"/>
          <w:szCs w:val="16"/>
        </w:rPr>
        <w:t xml:space="preserve">.  </w:t>
      </w:r>
      <w:r>
        <w:rPr>
          <w:b/>
          <w:sz w:val="16"/>
          <w:szCs w:val="16"/>
        </w:rPr>
        <w:t>GENERAL ELECTIVE HOURS, IF REQUIRED, TO BRING</w:t>
      </w:r>
      <w:r w:rsidRPr="003C4306">
        <w:rPr>
          <w:b/>
          <w:sz w:val="18"/>
          <w:szCs w:val="18"/>
        </w:rPr>
        <w:t xml:space="preserve"> </w:t>
      </w:r>
    </w:p>
    <w:p w:rsidR="00E95D12" w:rsidRDefault="00E95D12" w:rsidP="00E95D12">
      <w:pPr>
        <w:ind w:left="2160" w:firstLine="720"/>
        <w:rPr>
          <w:b/>
          <w:sz w:val="18"/>
          <w:szCs w:val="18"/>
        </w:rPr>
      </w:pPr>
      <w:r>
        <w:rPr>
          <w:b/>
          <w:sz w:val="18"/>
          <w:szCs w:val="18"/>
        </w:rPr>
        <w:lastRenderedPageBreak/>
        <w:t>TO 128</w:t>
      </w:r>
    </w:p>
    <w:p w:rsidR="00E95D12" w:rsidRPr="00D20748" w:rsidRDefault="00E95D12" w:rsidP="00E95D12">
      <w:pPr>
        <w:spacing w:after="60"/>
        <w:ind w:left="5040"/>
        <w:rPr>
          <w:b/>
          <w:sz w:val="20"/>
          <w:szCs w:val="18"/>
        </w:rPr>
      </w:pPr>
      <w:r>
        <w:rPr>
          <w:sz w:val="16"/>
          <w:szCs w:val="16"/>
        </w:rPr>
        <w:t xml:space="preserve">                  </w:t>
      </w:r>
      <w:r w:rsidRPr="00D20748">
        <w:rPr>
          <w:sz w:val="18"/>
          <w:szCs w:val="16"/>
        </w:rPr>
        <w:t xml:space="preserve">___ 2.0 GPA Minor (9 hours 300/400 level) </w:t>
      </w:r>
    </w:p>
    <w:p w:rsidR="00E95D12" w:rsidRPr="00D20748" w:rsidRDefault="00E95D12" w:rsidP="00E95D12">
      <w:pPr>
        <w:spacing w:after="60"/>
        <w:ind w:left="4320" w:firstLine="720"/>
        <w:rPr>
          <w:b/>
          <w:sz w:val="20"/>
          <w:szCs w:val="18"/>
        </w:rPr>
      </w:pPr>
      <w:r w:rsidRPr="00D20748">
        <w:rPr>
          <w:sz w:val="18"/>
          <w:szCs w:val="16"/>
        </w:rPr>
        <w:t xml:space="preserve">___ 2.0 GPA Major (12 hours 300/400 level must be at UNA)  </w:t>
      </w:r>
    </w:p>
    <w:p w:rsidR="00E95D12" w:rsidRPr="00D20748" w:rsidRDefault="00E95D12" w:rsidP="00E95D12">
      <w:pPr>
        <w:spacing w:after="60"/>
        <w:rPr>
          <w:sz w:val="18"/>
          <w:szCs w:val="16"/>
        </w:rPr>
      </w:pPr>
      <w:r w:rsidRPr="00D20748">
        <w:rPr>
          <w:sz w:val="18"/>
          <w:szCs w:val="16"/>
        </w:rPr>
        <w:t xml:space="preserve">    </w:t>
      </w:r>
      <w:r w:rsidRPr="00D20748">
        <w:rPr>
          <w:sz w:val="18"/>
          <w:szCs w:val="16"/>
        </w:rPr>
        <w:tab/>
      </w:r>
      <w:r>
        <w:rPr>
          <w:sz w:val="18"/>
          <w:szCs w:val="16"/>
        </w:rPr>
        <w:tab/>
      </w:r>
      <w:r>
        <w:rPr>
          <w:sz w:val="18"/>
          <w:szCs w:val="16"/>
        </w:rPr>
        <w:tab/>
      </w:r>
      <w:r>
        <w:rPr>
          <w:sz w:val="18"/>
          <w:szCs w:val="16"/>
        </w:rPr>
        <w:tab/>
      </w:r>
      <w:r>
        <w:rPr>
          <w:sz w:val="18"/>
          <w:szCs w:val="16"/>
        </w:rPr>
        <w:tab/>
      </w:r>
      <w:r>
        <w:rPr>
          <w:sz w:val="18"/>
          <w:szCs w:val="16"/>
        </w:rPr>
        <w:tab/>
      </w:r>
      <w:r>
        <w:rPr>
          <w:sz w:val="18"/>
          <w:szCs w:val="16"/>
        </w:rPr>
        <w:tab/>
        <w:t xml:space="preserve">          </w:t>
      </w:r>
      <w:r w:rsidRPr="00D20748">
        <w:rPr>
          <w:sz w:val="18"/>
          <w:szCs w:val="16"/>
        </w:rPr>
        <w:t>___ 2.0 GPA Overall</w:t>
      </w:r>
    </w:p>
    <w:p w:rsidR="00E95D12" w:rsidRPr="00D20748" w:rsidRDefault="00E95D12" w:rsidP="00E95D12">
      <w:pPr>
        <w:spacing w:after="60"/>
        <w:rPr>
          <w:sz w:val="18"/>
          <w:szCs w:val="16"/>
        </w:rPr>
      </w:pPr>
      <w:r w:rsidRPr="00D20748">
        <w:rPr>
          <w:sz w:val="18"/>
          <w:szCs w:val="16"/>
        </w:rPr>
        <w:t xml:space="preserve">     </w:t>
      </w:r>
      <w:r>
        <w:rPr>
          <w:sz w:val="18"/>
          <w:szCs w:val="16"/>
        </w:rPr>
        <w:tab/>
      </w:r>
      <w:r>
        <w:rPr>
          <w:sz w:val="18"/>
          <w:szCs w:val="16"/>
        </w:rPr>
        <w:tab/>
      </w:r>
      <w:r>
        <w:rPr>
          <w:sz w:val="18"/>
          <w:szCs w:val="16"/>
        </w:rPr>
        <w:tab/>
      </w:r>
      <w:r>
        <w:rPr>
          <w:sz w:val="18"/>
          <w:szCs w:val="16"/>
        </w:rPr>
        <w:tab/>
      </w:r>
      <w:r>
        <w:rPr>
          <w:sz w:val="18"/>
          <w:szCs w:val="16"/>
        </w:rPr>
        <w:tab/>
      </w:r>
      <w:r>
        <w:rPr>
          <w:sz w:val="18"/>
          <w:szCs w:val="16"/>
        </w:rPr>
        <w:tab/>
      </w:r>
      <w:r>
        <w:rPr>
          <w:sz w:val="18"/>
          <w:szCs w:val="16"/>
        </w:rPr>
        <w:tab/>
      </w:r>
      <w:r w:rsidRPr="00105FFA">
        <w:rPr>
          <w:sz w:val="18"/>
          <w:szCs w:val="16"/>
        </w:rPr>
        <w:t xml:space="preserve">   </w:t>
      </w:r>
      <w:r w:rsidRPr="00105FFA">
        <w:rPr>
          <w:sz w:val="18"/>
          <w:szCs w:val="18"/>
        </w:rPr>
        <w:t xml:space="preserve">      </w:t>
      </w:r>
      <w:r>
        <w:rPr>
          <w:sz w:val="18"/>
          <w:szCs w:val="18"/>
        </w:rPr>
        <w:t xml:space="preserve"> </w:t>
      </w:r>
      <w:r w:rsidRPr="00D20748">
        <w:rPr>
          <w:sz w:val="18"/>
          <w:szCs w:val="16"/>
        </w:rPr>
        <w:t xml:space="preserve">___ HES Exit Examination </w:t>
      </w:r>
    </w:p>
    <w:p w:rsidR="00E95D12" w:rsidRDefault="00E95D12" w:rsidP="00E95D12">
      <w:pPr>
        <w:spacing w:after="60"/>
        <w:ind w:left="5490" w:hanging="5490"/>
        <w:rPr>
          <w:sz w:val="18"/>
          <w:szCs w:val="16"/>
        </w:rPr>
      </w:pPr>
      <w:r w:rsidRPr="00D20748">
        <w:rPr>
          <w:sz w:val="18"/>
          <w:szCs w:val="16"/>
        </w:rPr>
        <w:t>*Area II</w:t>
      </w:r>
      <w:r>
        <w:rPr>
          <w:sz w:val="18"/>
          <w:szCs w:val="16"/>
        </w:rPr>
        <w:t>, III &amp; IV</w:t>
      </w:r>
      <w:r w:rsidRPr="00D20748">
        <w:rPr>
          <w:sz w:val="18"/>
          <w:szCs w:val="16"/>
        </w:rPr>
        <w:t xml:space="preserve"> electives are li</w:t>
      </w:r>
      <w:r>
        <w:rPr>
          <w:sz w:val="18"/>
          <w:szCs w:val="16"/>
        </w:rPr>
        <w:t xml:space="preserve">sted on the back of this page </w:t>
      </w:r>
      <w:r>
        <w:rPr>
          <w:sz w:val="18"/>
          <w:szCs w:val="16"/>
        </w:rPr>
        <w:tab/>
      </w:r>
      <w:r w:rsidRPr="00D20748">
        <w:rPr>
          <w:sz w:val="18"/>
          <w:szCs w:val="16"/>
        </w:rPr>
        <w:t xml:space="preserve">___ File for graduation (Must apply 2 semesters prior to </w:t>
      </w:r>
      <w:r>
        <w:rPr>
          <w:sz w:val="18"/>
          <w:szCs w:val="16"/>
        </w:rPr>
        <w:t xml:space="preserve">      </w:t>
      </w:r>
    </w:p>
    <w:p w:rsidR="00E95D12" w:rsidRDefault="00E95D12" w:rsidP="00E95D12">
      <w:pPr>
        <w:spacing w:after="60"/>
        <w:ind w:left="5490"/>
        <w:rPr>
          <w:sz w:val="20"/>
        </w:rPr>
      </w:pPr>
      <w:r>
        <w:rPr>
          <w:sz w:val="18"/>
          <w:szCs w:val="16"/>
        </w:rPr>
        <w:t xml:space="preserve">       </w:t>
      </w:r>
      <w:proofErr w:type="gramStart"/>
      <w:r w:rsidRPr="00D20748">
        <w:rPr>
          <w:sz w:val="18"/>
          <w:szCs w:val="16"/>
        </w:rPr>
        <w:t>graduation</w:t>
      </w:r>
      <w:proofErr w:type="gramEnd"/>
      <w:r w:rsidRPr="00D20748">
        <w:rPr>
          <w:sz w:val="18"/>
          <w:szCs w:val="16"/>
        </w:rPr>
        <w:t>)</w:t>
      </w:r>
      <w:r>
        <w:rPr>
          <w:sz w:val="18"/>
          <w:szCs w:val="16"/>
        </w:rPr>
        <w:t xml:space="preserve"> </w:t>
      </w:r>
      <w:r>
        <w:rPr>
          <w:sz w:val="16"/>
          <w:szCs w:val="16"/>
        </w:rPr>
        <w:tab/>
      </w:r>
      <w:r>
        <w:rPr>
          <w:sz w:val="16"/>
          <w:szCs w:val="16"/>
        </w:rPr>
        <w:tab/>
        <w:t xml:space="preserve">            </w:t>
      </w:r>
      <w:r>
        <w:rPr>
          <w:b/>
          <w:sz w:val="20"/>
        </w:rPr>
        <w:br w:type="page"/>
      </w:r>
    </w:p>
    <w:p w:rsidR="00E95D12" w:rsidRDefault="00E95D12" w:rsidP="00E95D12">
      <w:pPr>
        <w:tabs>
          <w:tab w:val="left" w:pos="2850"/>
          <w:tab w:val="center" w:pos="5119"/>
        </w:tabs>
        <w:jc w:val="center"/>
        <w:rPr>
          <w:b/>
        </w:rPr>
      </w:pPr>
      <w:r>
        <w:rPr>
          <w:b/>
        </w:rPr>
        <w:lastRenderedPageBreak/>
        <w:t xml:space="preserve">CULINARY, NUTRITION AND HOSPITALITY MANAGEMENT (CNH) </w:t>
      </w:r>
    </w:p>
    <w:p w:rsidR="00E95D12" w:rsidRDefault="00E95D12" w:rsidP="00E95D12">
      <w:pPr>
        <w:jc w:val="center"/>
        <w:rPr>
          <w:b/>
        </w:rPr>
      </w:pPr>
      <w:r>
        <w:rPr>
          <w:b/>
        </w:rPr>
        <w:t>CULINARY ARTS</w:t>
      </w:r>
      <w:r w:rsidRPr="007F28DD">
        <w:rPr>
          <w:b/>
        </w:rPr>
        <w:t xml:space="preserve"> </w:t>
      </w:r>
      <w:r>
        <w:rPr>
          <w:b/>
        </w:rPr>
        <w:t xml:space="preserve">CONCENTRATION </w:t>
      </w:r>
    </w:p>
    <w:p w:rsidR="00E95D12" w:rsidRDefault="00E95D12" w:rsidP="00E95D12">
      <w:pPr>
        <w:rPr>
          <w:b/>
        </w:rPr>
      </w:pPr>
    </w:p>
    <w:p w:rsidR="00E95D12" w:rsidRDefault="00E95D12" w:rsidP="00E95D12">
      <w:pPr>
        <w:rPr>
          <w:b/>
        </w:rPr>
      </w:pPr>
      <w:r>
        <w:rPr>
          <w:b/>
        </w:rPr>
        <w:t>A. GENERAL EDUCATION COMPONENT</w:t>
      </w:r>
      <w:r>
        <w:rPr>
          <w:b/>
        </w:rPr>
        <w:tab/>
        <w:t xml:space="preserve">     C. CONCENTRATION IN</w:t>
      </w:r>
      <w:r>
        <w:t xml:space="preserve"> </w:t>
      </w:r>
      <w:r w:rsidRPr="008D4B74">
        <w:rPr>
          <w:b/>
        </w:rPr>
        <w:t>CULINARY ARTS</w:t>
      </w:r>
    </w:p>
    <w:p w:rsidR="00E95D12" w:rsidRDefault="00E95D12" w:rsidP="00E95D12">
      <w:pPr>
        <w:rPr>
          <w:b/>
        </w:rPr>
      </w:pPr>
      <w:r>
        <w:rPr>
          <w:b/>
        </w:rPr>
        <w:t xml:space="preserve">     53 HOURS</w:t>
      </w:r>
      <w:r>
        <w:rPr>
          <w:b/>
        </w:rPr>
        <w:tab/>
      </w:r>
      <w:r>
        <w:rPr>
          <w:b/>
        </w:rPr>
        <w:tab/>
      </w:r>
      <w:r>
        <w:rPr>
          <w:b/>
        </w:rPr>
        <w:tab/>
      </w:r>
      <w:r>
        <w:rPr>
          <w:b/>
        </w:rPr>
        <w:tab/>
      </w:r>
      <w:r>
        <w:rPr>
          <w:b/>
        </w:rPr>
        <w:tab/>
        <w:t xml:space="preserve">           39 HOURS</w:t>
      </w:r>
    </w:p>
    <w:p w:rsidR="00E95D12" w:rsidRPr="00663352" w:rsidRDefault="00E95D12" w:rsidP="00E95D12">
      <w:pPr>
        <w:rPr>
          <w:b/>
          <w:sz w:val="4"/>
        </w:rPr>
      </w:pPr>
    </w:p>
    <w:tbl>
      <w:tblPr>
        <w:tblpPr w:leftFromText="180" w:rightFromText="180" w:vertAnchor="text" w:horzAnchor="margin" w:tblpY="83"/>
        <w:tblW w:w="2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50"/>
      </w:tblGrid>
      <w:tr w:rsidR="00E95D12" w:rsidRPr="001167E8" w:rsidTr="00E95D12">
        <w:trPr>
          <w:trHeight w:val="287"/>
        </w:trPr>
        <w:tc>
          <w:tcPr>
            <w:tcW w:w="3659" w:type="pct"/>
          </w:tcPr>
          <w:p w:rsidR="00E95D12" w:rsidRDefault="00E95D12" w:rsidP="00E95D12">
            <w:pPr>
              <w:rPr>
                <w:b/>
                <w:sz w:val="18"/>
                <w:szCs w:val="18"/>
              </w:rPr>
            </w:pPr>
            <w:r>
              <w:rPr>
                <w:b/>
                <w:sz w:val="18"/>
                <w:szCs w:val="18"/>
              </w:rPr>
              <w:t>Area 1</w:t>
            </w:r>
            <w:r w:rsidRPr="001167E8">
              <w:rPr>
                <w:b/>
                <w:sz w:val="18"/>
                <w:szCs w:val="18"/>
              </w:rPr>
              <w:t xml:space="preserve"> </w:t>
            </w:r>
            <w:r>
              <w:rPr>
                <w:b/>
                <w:sz w:val="18"/>
                <w:szCs w:val="18"/>
              </w:rPr>
              <w:t xml:space="preserve">                                              </w:t>
            </w:r>
            <w:r w:rsidRPr="001167E8">
              <w:rPr>
                <w:b/>
                <w:sz w:val="18"/>
                <w:szCs w:val="18"/>
              </w:rPr>
              <w:t>6 hours</w:t>
            </w:r>
          </w:p>
          <w:p w:rsidR="00E95D12" w:rsidRPr="001167E8" w:rsidRDefault="00E95D12" w:rsidP="00E95D12">
            <w:pPr>
              <w:rPr>
                <w:b/>
                <w:sz w:val="18"/>
                <w:szCs w:val="18"/>
              </w:rPr>
            </w:pPr>
            <w:r w:rsidRPr="001167E8">
              <w:rPr>
                <w:b/>
                <w:sz w:val="18"/>
                <w:szCs w:val="18"/>
              </w:rPr>
              <w:t>Written</w:t>
            </w:r>
            <w:r>
              <w:rPr>
                <w:b/>
                <w:sz w:val="18"/>
                <w:szCs w:val="18"/>
              </w:rPr>
              <w:t xml:space="preserve"> </w:t>
            </w:r>
            <w:r w:rsidRPr="001167E8">
              <w:rPr>
                <w:b/>
                <w:sz w:val="18"/>
                <w:szCs w:val="18"/>
              </w:rPr>
              <w:t xml:space="preserve">Composition </w:t>
            </w:r>
            <w:r>
              <w:rPr>
                <w:b/>
                <w:sz w:val="18"/>
                <w:szCs w:val="18"/>
              </w:rPr>
              <w:t xml:space="preserve">   </w:t>
            </w:r>
          </w:p>
        </w:tc>
        <w:tc>
          <w:tcPr>
            <w:tcW w:w="670" w:type="pct"/>
          </w:tcPr>
          <w:p w:rsidR="00E95D12" w:rsidRPr="001167E8" w:rsidRDefault="00E95D12" w:rsidP="00E95D12">
            <w:pPr>
              <w:jc w:val="center"/>
              <w:rPr>
                <w:b/>
                <w:sz w:val="18"/>
                <w:szCs w:val="18"/>
              </w:rPr>
            </w:pPr>
          </w:p>
          <w:p w:rsidR="00E95D12" w:rsidRPr="001167E8" w:rsidRDefault="00E95D12" w:rsidP="00E95D12">
            <w:pPr>
              <w:jc w:val="center"/>
              <w:rPr>
                <w:b/>
                <w:sz w:val="18"/>
                <w:szCs w:val="18"/>
              </w:rPr>
            </w:pPr>
            <w:r w:rsidRPr="001167E8">
              <w:rPr>
                <w:b/>
                <w:sz w:val="18"/>
                <w:szCs w:val="18"/>
              </w:rPr>
              <w:t>HRS</w:t>
            </w:r>
          </w:p>
        </w:tc>
        <w:tc>
          <w:tcPr>
            <w:tcW w:w="670" w:type="pct"/>
          </w:tcPr>
          <w:p w:rsidR="00E95D12" w:rsidRPr="001167E8" w:rsidRDefault="00E95D12" w:rsidP="00E95D12">
            <w:pPr>
              <w:jc w:val="center"/>
              <w:rPr>
                <w:b/>
                <w:sz w:val="18"/>
                <w:szCs w:val="18"/>
              </w:rPr>
            </w:pPr>
          </w:p>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318"/>
        </w:trPr>
        <w:tc>
          <w:tcPr>
            <w:tcW w:w="3659" w:type="pct"/>
            <w:vAlign w:val="center"/>
          </w:tcPr>
          <w:p w:rsidR="00E95D12" w:rsidRPr="001167E8" w:rsidRDefault="00E95D12" w:rsidP="00E95D12">
            <w:pPr>
              <w:rPr>
                <w:sz w:val="18"/>
                <w:szCs w:val="18"/>
              </w:rPr>
            </w:pPr>
            <w:r w:rsidRPr="001167E8">
              <w:rPr>
                <w:sz w:val="18"/>
                <w:szCs w:val="18"/>
              </w:rPr>
              <w:t>EN 111</w:t>
            </w:r>
            <w:r>
              <w:rPr>
                <w:sz w:val="18"/>
                <w:szCs w:val="18"/>
              </w:rPr>
              <w:t xml:space="preserve"> or EN 121 (H)</w:t>
            </w:r>
          </w:p>
        </w:tc>
        <w:tc>
          <w:tcPr>
            <w:tcW w:w="670" w:type="pct"/>
            <w:vAlign w:val="center"/>
          </w:tcPr>
          <w:p w:rsidR="00E95D12" w:rsidRPr="009A2350" w:rsidRDefault="00E95D12" w:rsidP="00E95D12">
            <w:pPr>
              <w:jc w:val="center"/>
              <w:rPr>
                <w:sz w:val="18"/>
                <w:szCs w:val="18"/>
              </w:rPr>
            </w:pPr>
            <w:r w:rsidRPr="009A2350">
              <w:rPr>
                <w:sz w:val="18"/>
                <w:szCs w:val="18"/>
              </w:rPr>
              <w:t>3</w:t>
            </w:r>
          </w:p>
        </w:tc>
        <w:tc>
          <w:tcPr>
            <w:tcW w:w="670" w:type="pct"/>
            <w:vAlign w:val="center"/>
          </w:tcPr>
          <w:p w:rsidR="00E95D12" w:rsidRPr="001167E8" w:rsidRDefault="00E95D12" w:rsidP="00E95D12">
            <w:pPr>
              <w:jc w:val="center"/>
              <w:rPr>
                <w:b/>
                <w:sz w:val="18"/>
                <w:szCs w:val="18"/>
              </w:rPr>
            </w:pPr>
          </w:p>
        </w:tc>
      </w:tr>
      <w:tr w:rsidR="00E95D12" w:rsidRPr="001167E8" w:rsidTr="00E95D12">
        <w:trPr>
          <w:trHeight w:val="287"/>
        </w:trPr>
        <w:tc>
          <w:tcPr>
            <w:tcW w:w="3659" w:type="pct"/>
            <w:vAlign w:val="center"/>
          </w:tcPr>
          <w:p w:rsidR="00E95D12" w:rsidRPr="001167E8" w:rsidRDefault="00E95D12" w:rsidP="00E95D12">
            <w:pPr>
              <w:rPr>
                <w:sz w:val="18"/>
                <w:szCs w:val="18"/>
              </w:rPr>
            </w:pPr>
            <w:r>
              <w:rPr>
                <w:sz w:val="18"/>
                <w:szCs w:val="18"/>
              </w:rPr>
              <w:t>EN 112 or EN 122 (H)</w:t>
            </w:r>
          </w:p>
        </w:tc>
        <w:tc>
          <w:tcPr>
            <w:tcW w:w="670" w:type="pct"/>
            <w:vAlign w:val="center"/>
          </w:tcPr>
          <w:p w:rsidR="00E95D12" w:rsidRPr="009A2350" w:rsidRDefault="00E95D12" w:rsidP="00E95D12">
            <w:pPr>
              <w:jc w:val="center"/>
              <w:rPr>
                <w:sz w:val="18"/>
                <w:szCs w:val="18"/>
              </w:rPr>
            </w:pPr>
            <w:r w:rsidRPr="009A2350">
              <w:rPr>
                <w:sz w:val="18"/>
                <w:szCs w:val="18"/>
              </w:rPr>
              <w:t>3</w:t>
            </w:r>
          </w:p>
        </w:tc>
        <w:tc>
          <w:tcPr>
            <w:tcW w:w="670" w:type="pct"/>
            <w:vAlign w:val="center"/>
          </w:tcPr>
          <w:p w:rsidR="00E95D12" w:rsidRPr="001167E8" w:rsidRDefault="00E95D12" w:rsidP="00E95D12">
            <w:pPr>
              <w:jc w:val="center"/>
              <w:rPr>
                <w:b/>
                <w:sz w:val="18"/>
                <w:szCs w:val="18"/>
              </w:rPr>
            </w:pPr>
          </w:p>
        </w:tc>
      </w:tr>
    </w:tbl>
    <w:p w:rsidR="00E95D12" w:rsidRPr="00C0535D" w:rsidRDefault="00E95D12" w:rsidP="00E95D12">
      <w:pPr>
        <w:rPr>
          <w:vanish/>
        </w:rPr>
      </w:pPr>
    </w:p>
    <w:tbl>
      <w:tblPr>
        <w:tblpPr w:leftFromText="180" w:rightFromText="180" w:vertAnchor="text" w:horzAnchor="margin" w:tblpXSpec="right" w:tblpY="57"/>
        <w:tblW w:w="2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650"/>
        <w:gridCol w:w="589"/>
      </w:tblGrid>
      <w:tr w:rsidR="00E95D12" w:rsidRPr="001167E8" w:rsidTr="00E95D12">
        <w:trPr>
          <w:trHeight w:val="354"/>
        </w:trPr>
        <w:tc>
          <w:tcPr>
            <w:tcW w:w="3820" w:type="pct"/>
          </w:tcPr>
          <w:p w:rsidR="00E95D12" w:rsidRPr="001167E8" w:rsidRDefault="00E95D12" w:rsidP="00E95D12">
            <w:pPr>
              <w:rPr>
                <w:b/>
                <w:sz w:val="18"/>
                <w:szCs w:val="18"/>
              </w:rPr>
            </w:pPr>
          </w:p>
        </w:tc>
        <w:tc>
          <w:tcPr>
            <w:tcW w:w="619" w:type="pct"/>
            <w:vAlign w:val="center"/>
          </w:tcPr>
          <w:p w:rsidR="00E95D12" w:rsidRPr="001167E8" w:rsidRDefault="00E95D12" w:rsidP="00E95D12">
            <w:pPr>
              <w:jc w:val="center"/>
              <w:rPr>
                <w:b/>
                <w:sz w:val="18"/>
                <w:szCs w:val="18"/>
              </w:rPr>
            </w:pPr>
            <w:r w:rsidRPr="001167E8">
              <w:rPr>
                <w:b/>
                <w:sz w:val="18"/>
                <w:szCs w:val="18"/>
              </w:rPr>
              <w:t>HRS</w:t>
            </w:r>
          </w:p>
        </w:tc>
        <w:tc>
          <w:tcPr>
            <w:tcW w:w="561" w:type="pct"/>
            <w:vAlign w:val="center"/>
          </w:tcPr>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289"/>
        </w:trPr>
        <w:tc>
          <w:tcPr>
            <w:tcW w:w="3820" w:type="pct"/>
            <w:vAlign w:val="center"/>
          </w:tcPr>
          <w:p w:rsidR="00E95D12" w:rsidRPr="001167E8" w:rsidRDefault="00E95D12" w:rsidP="00E95D12">
            <w:pPr>
              <w:rPr>
                <w:sz w:val="18"/>
                <w:szCs w:val="18"/>
              </w:rPr>
            </w:pPr>
            <w:r w:rsidRPr="001167E8">
              <w:rPr>
                <w:sz w:val="18"/>
                <w:szCs w:val="18"/>
              </w:rPr>
              <w:t>Basic Baking</w:t>
            </w:r>
            <w:r>
              <w:rPr>
                <w:sz w:val="18"/>
                <w:szCs w:val="18"/>
              </w:rPr>
              <w:t xml:space="preserve"> </w:t>
            </w:r>
            <w:r w:rsidRPr="001167E8">
              <w:rPr>
                <w:sz w:val="18"/>
                <w:szCs w:val="18"/>
              </w:rPr>
              <w:t>(</w:t>
            </w:r>
            <w:r>
              <w:rPr>
                <w:sz w:val="18"/>
                <w:szCs w:val="18"/>
              </w:rPr>
              <w:t>CNH</w:t>
            </w:r>
            <w:r w:rsidRPr="001167E8">
              <w:rPr>
                <w:sz w:val="18"/>
                <w:szCs w:val="18"/>
              </w:rPr>
              <w:t xml:space="preserve"> 221)</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15"/>
        </w:trPr>
        <w:tc>
          <w:tcPr>
            <w:tcW w:w="3820" w:type="pct"/>
            <w:vAlign w:val="center"/>
          </w:tcPr>
          <w:p w:rsidR="00E95D12" w:rsidRPr="001167E8" w:rsidRDefault="00E95D12" w:rsidP="00E95D12">
            <w:pPr>
              <w:rPr>
                <w:sz w:val="18"/>
                <w:szCs w:val="18"/>
              </w:rPr>
            </w:pPr>
            <w:r w:rsidRPr="001167E8">
              <w:rPr>
                <w:sz w:val="18"/>
                <w:szCs w:val="18"/>
              </w:rPr>
              <w:t>Hospitality Facilities Management</w:t>
            </w:r>
            <w:r>
              <w:rPr>
                <w:sz w:val="18"/>
                <w:szCs w:val="18"/>
              </w:rPr>
              <w:t xml:space="preserve"> </w:t>
            </w:r>
            <w:r w:rsidRPr="001167E8">
              <w:rPr>
                <w:sz w:val="18"/>
                <w:szCs w:val="18"/>
              </w:rPr>
              <w:t>(</w:t>
            </w:r>
            <w:r>
              <w:rPr>
                <w:sz w:val="18"/>
                <w:szCs w:val="18"/>
              </w:rPr>
              <w:t>CNH</w:t>
            </w:r>
            <w:r w:rsidRPr="001167E8">
              <w:rPr>
                <w:sz w:val="18"/>
                <w:szCs w:val="18"/>
              </w:rPr>
              <w:t xml:space="preserve"> 222)</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289"/>
        </w:trPr>
        <w:tc>
          <w:tcPr>
            <w:tcW w:w="3820" w:type="pct"/>
            <w:vAlign w:val="center"/>
          </w:tcPr>
          <w:p w:rsidR="00E95D12" w:rsidRPr="001167E8" w:rsidRDefault="00E95D12" w:rsidP="00E95D12">
            <w:pPr>
              <w:rPr>
                <w:sz w:val="18"/>
                <w:szCs w:val="18"/>
              </w:rPr>
            </w:pPr>
            <w:r w:rsidRPr="001167E8">
              <w:rPr>
                <w:sz w:val="18"/>
                <w:szCs w:val="18"/>
              </w:rPr>
              <w:t>Culinary Math (</w:t>
            </w:r>
            <w:r>
              <w:rPr>
                <w:sz w:val="18"/>
                <w:szCs w:val="18"/>
              </w:rPr>
              <w:t>CNH</w:t>
            </w:r>
            <w:r w:rsidRPr="001167E8">
              <w:rPr>
                <w:sz w:val="18"/>
                <w:szCs w:val="18"/>
              </w:rPr>
              <w:t xml:space="preserve"> 230)</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43"/>
        </w:trPr>
        <w:tc>
          <w:tcPr>
            <w:tcW w:w="3820" w:type="pct"/>
            <w:vAlign w:val="center"/>
          </w:tcPr>
          <w:p w:rsidR="00E95D12" w:rsidRPr="001167E8" w:rsidRDefault="00E95D12" w:rsidP="00E95D12">
            <w:pPr>
              <w:rPr>
                <w:sz w:val="18"/>
                <w:szCs w:val="18"/>
              </w:rPr>
            </w:pPr>
            <w:r w:rsidRPr="001167E8">
              <w:rPr>
                <w:sz w:val="18"/>
                <w:szCs w:val="18"/>
              </w:rPr>
              <w:t>Food Preparation I</w:t>
            </w:r>
            <w:r>
              <w:rPr>
                <w:sz w:val="18"/>
                <w:szCs w:val="18"/>
              </w:rPr>
              <w:t xml:space="preserve"> </w:t>
            </w:r>
            <w:r w:rsidRPr="001167E8">
              <w:rPr>
                <w:sz w:val="18"/>
                <w:szCs w:val="18"/>
              </w:rPr>
              <w:t>(</w:t>
            </w:r>
            <w:r>
              <w:rPr>
                <w:sz w:val="18"/>
                <w:szCs w:val="18"/>
              </w:rPr>
              <w:t>CNH</w:t>
            </w:r>
            <w:r w:rsidRPr="001167E8">
              <w:rPr>
                <w:sz w:val="18"/>
                <w:szCs w:val="18"/>
              </w:rPr>
              <w:t xml:space="preserve"> 330)</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52"/>
        </w:trPr>
        <w:tc>
          <w:tcPr>
            <w:tcW w:w="3820" w:type="pct"/>
            <w:vAlign w:val="center"/>
          </w:tcPr>
          <w:p w:rsidR="00E95D12" w:rsidRPr="001167E8" w:rsidRDefault="00E95D12" w:rsidP="00E95D12">
            <w:pPr>
              <w:rPr>
                <w:sz w:val="18"/>
                <w:szCs w:val="18"/>
              </w:rPr>
            </w:pPr>
            <w:r w:rsidRPr="001167E8">
              <w:rPr>
                <w:sz w:val="18"/>
                <w:szCs w:val="18"/>
              </w:rPr>
              <w:t>Food Preparation II</w:t>
            </w:r>
            <w:r>
              <w:rPr>
                <w:sz w:val="18"/>
                <w:szCs w:val="18"/>
              </w:rPr>
              <w:t xml:space="preserve"> </w:t>
            </w:r>
            <w:r w:rsidRPr="001167E8">
              <w:rPr>
                <w:sz w:val="18"/>
                <w:szCs w:val="18"/>
              </w:rPr>
              <w:t>(</w:t>
            </w:r>
            <w:r>
              <w:rPr>
                <w:sz w:val="18"/>
                <w:szCs w:val="18"/>
              </w:rPr>
              <w:t>CNH</w:t>
            </w:r>
            <w:r w:rsidRPr="001167E8">
              <w:rPr>
                <w:sz w:val="18"/>
                <w:szCs w:val="18"/>
              </w:rPr>
              <w:t xml:space="preserve"> 331)</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43"/>
        </w:trPr>
        <w:tc>
          <w:tcPr>
            <w:tcW w:w="3820" w:type="pct"/>
            <w:vAlign w:val="center"/>
          </w:tcPr>
          <w:p w:rsidR="00E95D12" w:rsidRPr="001167E8" w:rsidRDefault="00E95D12" w:rsidP="00E95D12">
            <w:pPr>
              <w:rPr>
                <w:sz w:val="18"/>
                <w:szCs w:val="18"/>
              </w:rPr>
            </w:pPr>
            <w:r w:rsidRPr="001167E8">
              <w:rPr>
                <w:sz w:val="18"/>
                <w:szCs w:val="18"/>
              </w:rPr>
              <w:t>Pastries &amp; Desserts</w:t>
            </w:r>
            <w:r>
              <w:rPr>
                <w:sz w:val="18"/>
                <w:szCs w:val="18"/>
              </w:rPr>
              <w:t xml:space="preserve"> </w:t>
            </w:r>
            <w:r w:rsidRPr="001167E8">
              <w:rPr>
                <w:sz w:val="18"/>
                <w:szCs w:val="18"/>
              </w:rPr>
              <w:t>(</w:t>
            </w:r>
            <w:r>
              <w:rPr>
                <w:sz w:val="18"/>
                <w:szCs w:val="18"/>
              </w:rPr>
              <w:t>CNH</w:t>
            </w:r>
            <w:r w:rsidRPr="001167E8">
              <w:rPr>
                <w:sz w:val="18"/>
                <w:szCs w:val="18"/>
              </w:rPr>
              <w:t xml:space="preserve"> 332)</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229"/>
        </w:trPr>
        <w:tc>
          <w:tcPr>
            <w:tcW w:w="3820" w:type="pct"/>
            <w:vAlign w:val="center"/>
          </w:tcPr>
          <w:p w:rsidR="00E95D12" w:rsidRDefault="00E95D12" w:rsidP="00E95D12">
            <w:pPr>
              <w:rPr>
                <w:sz w:val="18"/>
                <w:szCs w:val="18"/>
              </w:rPr>
            </w:pPr>
            <w:r w:rsidRPr="001167E8">
              <w:rPr>
                <w:sz w:val="18"/>
                <w:szCs w:val="18"/>
              </w:rPr>
              <w:t>Cultural Foods</w:t>
            </w:r>
            <w:r>
              <w:rPr>
                <w:sz w:val="18"/>
                <w:szCs w:val="18"/>
              </w:rPr>
              <w:t xml:space="preserve">  </w:t>
            </w:r>
            <w:r w:rsidRPr="001167E8">
              <w:rPr>
                <w:sz w:val="18"/>
                <w:szCs w:val="18"/>
              </w:rPr>
              <w:t>(</w:t>
            </w:r>
            <w:r>
              <w:rPr>
                <w:sz w:val="18"/>
                <w:szCs w:val="18"/>
              </w:rPr>
              <w:t>CNH</w:t>
            </w:r>
            <w:r w:rsidRPr="001167E8">
              <w:rPr>
                <w:sz w:val="18"/>
                <w:szCs w:val="18"/>
              </w:rPr>
              <w:t xml:space="preserve"> 353)</w:t>
            </w:r>
            <w:r>
              <w:rPr>
                <w:sz w:val="18"/>
                <w:szCs w:val="18"/>
              </w:rPr>
              <w:t xml:space="preserve">      OR</w:t>
            </w:r>
          </w:p>
          <w:p w:rsidR="00E95D12" w:rsidRPr="001167E8" w:rsidRDefault="00E95D12" w:rsidP="00E95D12">
            <w:pPr>
              <w:rPr>
                <w:sz w:val="18"/>
                <w:szCs w:val="18"/>
              </w:rPr>
            </w:pPr>
            <w:r>
              <w:rPr>
                <w:sz w:val="18"/>
                <w:szCs w:val="18"/>
              </w:rPr>
              <w:t>Advanced Baking  (CNH 326)</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289"/>
        </w:trPr>
        <w:tc>
          <w:tcPr>
            <w:tcW w:w="3820" w:type="pct"/>
            <w:vAlign w:val="center"/>
          </w:tcPr>
          <w:p w:rsidR="00E95D12" w:rsidRPr="001167E8" w:rsidRDefault="00E95D12" w:rsidP="00E95D12">
            <w:pPr>
              <w:rPr>
                <w:sz w:val="18"/>
                <w:szCs w:val="18"/>
              </w:rPr>
            </w:pPr>
            <w:r w:rsidRPr="001167E8">
              <w:rPr>
                <w:sz w:val="18"/>
                <w:szCs w:val="18"/>
              </w:rPr>
              <w:t>Food Service Planning</w:t>
            </w:r>
            <w:r>
              <w:rPr>
                <w:sz w:val="18"/>
                <w:szCs w:val="18"/>
              </w:rPr>
              <w:t xml:space="preserve"> </w:t>
            </w:r>
            <w:r w:rsidRPr="001167E8">
              <w:rPr>
                <w:sz w:val="18"/>
                <w:szCs w:val="18"/>
              </w:rPr>
              <w:t>(</w:t>
            </w:r>
            <w:r>
              <w:rPr>
                <w:sz w:val="18"/>
                <w:szCs w:val="18"/>
              </w:rPr>
              <w:t>CNH</w:t>
            </w:r>
            <w:r w:rsidRPr="001167E8">
              <w:rPr>
                <w:sz w:val="18"/>
                <w:szCs w:val="18"/>
              </w:rPr>
              <w:t xml:space="preserve"> 355)</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24"/>
        </w:trPr>
        <w:tc>
          <w:tcPr>
            <w:tcW w:w="3820" w:type="pct"/>
            <w:vAlign w:val="center"/>
          </w:tcPr>
          <w:p w:rsidR="00E95D12" w:rsidRPr="001167E8" w:rsidRDefault="00E95D12" w:rsidP="00E95D12">
            <w:pPr>
              <w:rPr>
                <w:sz w:val="18"/>
                <w:szCs w:val="18"/>
              </w:rPr>
            </w:pPr>
            <w:r w:rsidRPr="001167E8">
              <w:rPr>
                <w:sz w:val="18"/>
                <w:szCs w:val="18"/>
              </w:rPr>
              <w:t>Food &amp; Beverage, Cost Control</w:t>
            </w:r>
            <w:r>
              <w:rPr>
                <w:sz w:val="18"/>
                <w:szCs w:val="18"/>
              </w:rPr>
              <w:t xml:space="preserve"> </w:t>
            </w:r>
            <w:r w:rsidRPr="001167E8">
              <w:rPr>
                <w:sz w:val="18"/>
                <w:szCs w:val="18"/>
              </w:rPr>
              <w:t>(</w:t>
            </w:r>
            <w:r>
              <w:rPr>
                <w:sz w:val="18"/>
                <w:szCs w:val="18"/>
              </w:rPr>
              <w:t>CNH</w:t>
            </w:r>
            <w:r w:rsidRPr="001167E8">
              <w:rPr>
                <w:sz w:val="18"/>
                <w:szCs w:val="18"/>
              </w:rPr>
              <w:t xml:space="preserve"> 430)</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79"/>
        </w:trPr>
        <w:tc>
          <w:tcPr>
            <w:tcW w:w="3820" w:type="pct"/>
            <w:vAlign w:val="center"/>
          </w:tcPr>
          <w:p w:rsidR="00E95D12" w:rsidRPr="001167E8" w:rsidRDefault="00E95D12" w:rsidP="00E95D12">
            <w:pPr>
              <w:rPr>
                <w:sz w:val="18"/>
                <w:szCs w:val="18"/>
              </w:rPr>
            </w:pPr>
            <w:r w:rsidRPr="001167E8">
              <w:rPr>
                <w:sz w:val="18"/>
                <w:szCs w:val="18"/>
              </w:rPr>
              <w:t>Dining Room Service</w:t>
            </w:r>
            <w:r>
              <w:rPr>
                <w:sz w:val="18"/>
                <w:szCs w:val="18"/>
              </w:rPr>
              <w:t xml:space="preserve"> </w:t>
            </w:r>
            <w:r w:rsidRPr="001167E8">
              <w:rPr>
                <w:sz w:val="18"/>
                <w:szCs w:val="18"/>
              </w:rPr>
              <w:t>(</w:t>
            </w:r>
            <w:r>
              <w:rPr>
                <w:sz w:val="18"/>
                <w:szCs w:val="18"/>
              </w:rPr>
              <w:t>CNH</w:t>
            </w:r>
            <w:r w:rsidRPr="001167E8">
              <w:rPr>
                <w:sz w:val="18"/>
                <w:szCs w:val="18"/>
              </w:rPr>
              <w:t xml:space="preserve"> 431)</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52"/>
        </w:trPr>
        <w:tc>
          <w:tcPr>
            <w:tcW w:w="3820" w:type="pct"/>
            <w:vAlign w:val="center"/>
          </w:tcPr>
          <w:p w:rsidR="00E95D12" w:rsidRPr="001167E8" w:rsidRDefault="00E95D12" w:rsidP="00E95D12">
            <w:pPr>
              <w:rPr>
                <w:sz w:val="18"/>
                <w:szCs w:val="18"/>
              </w:rPr>
            </w:pPr>
            <w:r w:rsidRPr="001167E8">
              <w:rPr>
                <w:sz w:val="18"/>
                <w:szCs w:val="18"/>
              </w:rPr>
              <w:t>Menu Planning</w:t>
            </w:r>
            <w:r>
              <w:rPr>
                <w:sz w:val="18"/>
                <w:szCs w:val="18"/>
              </w:rPr>
              <w:t xml:space="preserve"> </w:t>
            </w:r>
            <w:r w:rsidRPr="001167E8">
              <w:rPr>
                <w:sz w:val="18"/>
                <w:szCs w:val="18"/>
              </w:rPr>
              <w:t xml:space="preserve"> (</w:t>
            </w:r>
            <w:r>
              <w:rPr>
                <w:sz w:val="18"/>
                <w:szCs w:val="18"/>
              </w:rPr>
              <w:t>CNH</w:t>
            </w:r>
            <w:r w:rsidRPr="001167E8">
              <w:rPr>
                <w:sz w:val="18"/>
                <w:szCs w:val="18"/>
              </w:rPr>
              <w:t xml:space="preserve"> 432)</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52"/>
        </w:trPr>
        <w:tc>
          <w:tcPr>
            <w:tcW w:w="3820" w:type="pct"/>
            <w:vAlign w:val="center"/>
          </w:tcPr>
          <w:p w:rsidR="00E95D12" w:rsidRPr="001167E8" w:rsidRDefault="00E95D12" w:rsidP="00E95D12">
            <w:pPr>
              <w:rPr>
                <w:sz w:val="18"/>
                <w:szCs w:val="18"/>
              </w:rPr>
            </w:pPr>
            <w:r w:rsidRPr="001167E8">
              <w:rPr>
                <w:sz w:val="18"/>
                <w:szCs w:val="18"/>
              </w:rPr>
              <w:t>Food Safety &amp; Sanitation (</w:t>
            </w:r>
            <w:r>
              <w:rPr>
                <w:sz w:val="18"/>
                <w:szCs w:val="18"/>
              </w:rPr>
              <w:t>CNH</w:t>
            </w:r>
            <w:r w:rsidRPr="001167E8">
              <w:rPr>
                <w:sz w:val="18"/>
                <w:szCs w:val="18"/>
              </w:rPr>
              <w:t xml:space="preserve"> 433)</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442"/>
        </w:trPr>
        <w:tc>
          <w:tcPr>
            <w:tcW w:w="3820" w:type="pct"/>
            <w:vAlign w:val="center"/>
          </w:tcPr>
          <w:p w:rsidR="00E95D12" w:rsidRDefault="00E95D12" w:rsidP="00E95D12">
            <w:pPr>
              <w:rPr>
                <w:sz w:val="18"/>
                <w:szCs w:val="18"/>
              </w:rPr>
            </w:pPr>
            <w:r w:rsidRPr="001167E8">
              <w:rPr>
                <w:sz w:val="18"/>
                <w:szCs w:val="18"/>
              </w:rPr>
              <w:t>Quantity Foods</w:t>
            </w:r>
            <w:r>
              <w:rPr>
                <w:sz w:val="18"/>
                <w:szCs w:val="18"/>
              </w:rPr>
              <w:t xml:space="preserve">  </w:t>
            </w:r>
            <w:r w:rsidRPr="001167E8">
              <w:rPr>
                <w:sz w:val="18"/>
                <w:szCs w:val="18"/>
              </w:rPr>
              <w:t>(</w:t>
            </w:r>
            <w:r>
              <w:rPr>
                <w:sz w:val="18"/>
                <w:szCs w:val="18"/>
              </w:rPr>
              <w:t>CNH</w:t>
            </w:r>
            <w:r w:rsidRPr="001167E8">
              <w:rPr>
                <w:sz w:val="18"/>
                <w:szCs w:val="18"/>
              </w:rPr>
              <w:t xml:space="preserve"> 455)</w:t>
            </w:r>
            <w:r>
              <w:rPr>
                <w:sz w:val="18"/>
                <w:szCs w:val="18"/>
              </w:rPr>
              <w:t xml:space="preserve">     OR</w:t>
            </w:r>
          </w:p>
          <w:p w:rsidR="00E95D12" w:rsidRPr="001167E8" w:rsidRDefault="00E95D12" w:rsidP="00E95D12">
            <w:pPr>
              <w:rPr>
                <w:sz w:val="18"/>
                <w:szCs w:val="18"/>
              </w:rPr>
            </w:pPr>
            <w:r>
              <w:rPr>
                <w:sz w:val="18"/>
                <w:szCs w:val="18"/>
              </w:rPr>
              <w:t>Advanced Pastries &amp; Desserts (CNH 426)</w:t>
            </w: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FD46D0" w:rsidRDefault="00E95D12" w:rsidP="00E95D12">
            <w:pPr>
              <w:jc w:val="center"/>
            </w:pPr>
          </w:p>
        </w:tc>
      </w:tr>
    </w:tbl>
    <w:p w:rsidR="00E95D12" w:rsidRDefault="00E95D12" w:rsidP="00E95D12">
      <w:pPr>
        <w:rPr>
          <w:b/>
        </w:rPr>
      </w:pPr>
    </w:p>
    <w:tbl>
      <w:tblPr>
        <w:tblW w:w="2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650"/>
        <w:gridCol w:w="640"/>
      </w:tblGrid>
      <w:tr w:rsidR="00E95D12" w:rsidTr="00E95D12">
        <w:trPr>
          <w:trHeight w:val="265"/>
        </w:trPr>
        <w:tc>
          <w:tcPr>
            <w:tcW w:w="3667" w:type="pct"/>
          </w:tcPr>
          <w:p w:rsidR="00E95D12" w:rsidRDefault="00E95D12" w:rsidP="00E95D12">
            <w:pPr>
              <w:rPr>
                <w:b/>
                <w:sz w:val="18"/>
                <w:szCs w:val="18"/>
              </w:rPr>
            </w:pPr>
            <w:r>
              <w:rPr>
                <w:b/>
                <w:sz w:val="18"/>
                <w:szCs w:val="18"/>
              </w:rPr>
              <w:t xml:space="preserve">Area II                                            </w:t>
            </w:r>
            <w:r w:rsidRPr="001167E8">
              <w:rPr>
                <w:b/>
                <w:sz w:val="18"/>
                <w:szCs w:val="18"/>
              </w:rPr>
              <w:t>12 hours</w:t>
            </w:r>
          </w:p>
          <w:p w:rsidR="00E95D12" w:rsidRPr="001167E8" w:rsidRDefault="00E95D12" w:rsidP="00E95D12">
            <w:pPr>
              <w:rPr>
                <w:b/>
                <w:sz w:val="16"/>
                <w:szCs w:val="16"/>
              </w:rPr>
            </w:pPr>
            <w:r w:rsidRPr="001167E8">
              <w:rPr>
                <w:b/>
                <w:sz w:val="18"/>
                <w:szCs w:val="18"/>
              </w:rPr>
              <w:t>Humanities</w:t>
            </w:r>
            <w:r>
              <w:rPr>
                <w:b/>
                <w:sz w:val="18"/>
                <w:szCs w:val="18"/>
              </w:rPr>
              <w:t xml:space="preserve"> </w:t>
            </w:r>
            <w:r w:rsidRPr="001167E8">
              <w:rPr>
                <w:b/>
                <w:sz w:val="18"/>
                <w:szCs w:val="18"/>
              </w:rPr>
              <w:t xml:space="preserve">and </w:t>
            </w:r>
            <w:r>
              <w:rPr>
                <w:b/>
                <w:sz w:val="18"/>
                <w:szCs w:val="18"/>
              </w:rPr>
              <w:t xml:space="preserve">Fine </w:t>
            </w:r>
            <w:r w:rsidRPr="001167E8">
              <w:rPr>
                <w:b/>
                <w:sz w:val="18"/>
                <w:szCs w:val="18"/>
              </w:rPr>
              <w:t>Arts</w:t>
            </w:r>
            <w:r>
              <w:rPr>
                <w:b/>
                <w:sz w:val="18"/>
                <w:szCs w:val="18"/>
              </w:rPr>
              <w:t xml:space="preserve"> </w:t>
            </w:r>
          </w:p>
        </w:tc>
        <w:tc>
          <w:tcPr>
            <w:tcW w:w="672" w:type="pct"/>
          </w:tcPr>
          <w:p w:rsidR="00E95D12" w:rsidRPr="001167E8" w:rsidRDefault="00E95D12" w:rsidP="00E95D12">
            <w:pPr>
              <w:jc w:val="center"/>
              <w:rPr>
                <w:b/>
                <w:sz w:val="18"/>
                <w:szCs w:val="18"/>
              </w:rPr>
            </w:pPr>
          </w:p>
          <w:p w:rsidR="00E95D12" w:rsidRPr="001167E8" w:rsidRDefault="00E95D12" w:rsidP="00E95D12">
            <w:pPr>
              <w:jc w:val="center"/>
              <w:rPr>
                <w:b/>
                <w:sz w:val="18"/>
                <w:szCs w:val="18"/>
              </w:rPr>
            </w:pPr>
            <w:r w:rsidRPr="001167E8">
              <w:rPr>
                <w:b/>
                <w:sz w:val="18"/>
                <w:szCs w:val="18"/>
              </w:rPr>
              <w:t>HRS</w:t>
            </w:r>
          </w:p>
        </w:tc>
        <w:tc>
          <w:tcPr>
            <w:tcW w:w="661" w:type="pct"/>
          </w:tcPr>
          <w:p w:rsidR="00E95D12" w:rsidRPr="001167E8" w:rsidRDefault="00E95D12" w:rsidP="00E95D12">
            <w:pPr>
              <w:jc w:val="center"/>
              <w:rPr>
                <w:b/>
                <w:sz w:val="18"/>
                <w:szCs w:val="18"/>
              </w:rPr>
            </w:pPr>
          </w:p>
          <w:p w:rsidR="00E95D12" w:rsidRPr="001167E8" w:rsidRDefault="00E95D12" w:rsidP="00E95D12">
            <w:pPr>
              <w:jc w:val="center"/>
              <w:rPr>
                <w:b/>
                <w:sz w:val="18"/>
                <w:szCs w:val="18"/>
              </w:rPr>
            </w:pPr>
            <w:r w:rsidRPr="001167E8">
              <w:rPr>
                <w:b/>
                <w:sz w:val="18"/>
                <w:szCs w:val="18"/>
              </w:rPr>
              <w:t>GR</w:t>
            </w:r>
          </w:p>
        </w:tc>
      </w:tr>
      <w:tr w:rsidR="00E95D12" w:rsidTr="00E95D12">
        <w:trPr>
          <w:trHeight w:val="265"/>
        </w:trPr>
        <w:tc>
          <w:tcPr>
            <w:tcW w:w="3667" w:type="pct"/>
            <w:vAlign w:val="center"/>
          </w:tcPr>
          <w:p w:rsidR="00E95D12" w:rsidRPr="001167E8" w:rsidRDefault="00E95D12" w:rsidP="00E95D12">
            <w:pPr>
              <w:rPr>
                <w:sz w:val="18"/>
                <w:szCs w:val="18"/>
              </w:rPr>
            </w:pPr>
            <w:r>
              <w:rPr>
                <w:sz w:val="18"/>
                <w:szCs w:val="18"/>
              </w:rPr>
              <w:t>EN 211 or EN 221</w:t>
            </w:r>
          </w:p>
        </w:tc>
        <w:tc>
          <w:tcPr>
            <w:tcW w:w="672" w:type="pct"/>
            <w:vAlign w:val="center"/>
          </w:tcPr>
          <w:p w:rsidR="00E95D12" w:rsidRPr="001167E8" w:rsidRDefault="00E95D12" w:rsidP="00E95D12">
            <w:pPr>
              <w:jc w:val="center"/>
              <w:rPr>
                <w:sz w:val="18"/>
                <w:szCs w:val="18"/>
              </w:rPr>
            </w:pPr>
            <w:r w:rsidRPr="001167E8">
              <w:rPr>
                <w:sz w:val="18"/>
                <w:szCs w:val="18"/>
              </w:rPr>
              <w:t>3</w:t>
            </w:r>
          </w:p>
        </w:tc>
        <w:tc>
          <w:tcPr>
            <w:tcW w:w="661" w:type="pct"/>
            <w:vAlign w:val="center"/>
          </w:tcPr>
          <w:p w:rsidR="00E95D12" w:rsidRPr="001167E8" w:rsidRDefault="00E95D12" w:rsidP="00E95D12">
            <w:pPr>
              <w:jc w:val="center"/>
              <w:rPr>
                <w:sz w:val="16"/>
                <w:szCs w:val="16"/>
              </w:rPr>
            </w:pPr>
          </w:p>
        </w:tc>
      </w:tr>
      <w:tr w:rsidR="00E95D12" w:rsidTr="00E95D12">
        <w:trPr>
          <w:trHeight w:val="265"/>
        </w:trPr>
        <w:tc>
          <w:tcPr>
            <w:tcW w:w="3667" w:type="pct"/>
            <w:vAlign w:val="center"/>
          </w:tcPr>
          <w:p w:rsidR="00E95D12" w:rsidRPr="00D51D2E" w:rsidRDefault="00E95D12" w:rsidP="00E95D12">
            <w:pPr>
              <w:rPr>
                <w:sz w:val="18"/>
                <w:szCs w:val="18"/>
              </w:rPr>
            </w:pPr>
            <w:r w:rsidRPr="00D51D2E">
              <w:rPr>
                <w:sz w:val="18"/>
                <w:szCs w:val="18"/>
              </w:rPr>
              <w:t>EN 212 or EN 222</w:t>
            </w:r>
          </w:p>
        </w:tc>
        <w:tc>
          <w:tcPr>
            <w:tcW w:w="672" w:type="pct"/>
            <w:vAlign w:val="center"/>
          </w:tcPr>
          <w:p w:rsidR="00E95D12" w:rsidRPr="001167E8" w:rsidRDefault="00E95D12" w:rsidP="00E95D12">
            <w:pPr>
              <w:jc w:val="center"/>
              <w:rPr>
                <w:sz w:val="18"/>
                <w:szCs w:val="18"/>
              </w:rPr>
            </w:pPr>
            <w:r w:rsidRPr="001167E8">
              <w:rPr>
                <w:sz w:val="18"/>
                <w:szCs w:val="18"/>
              </w:rPr>
              <w:t>3</w:t>
            </w:r>
          </w:p>
        </w:tc>
        <w:tc>
          <w:tcPr>
            <w:tcW w:w="661" w:type="pct"/>
            <w:vAlign w:val="center"/>
          </w:tcPr>
          <w:p w:rsidR="00E95D12" w:rsidRPr="001167E8" w:rsidRDefault="00E95D12" w:rsidP="00E95D12">
            <w:pPr>
              <w:jc w:val="center"/>
              <w:rPr>
                <w:sz w:val="16"/>
                <w:szCs w:val="16"/>
              </w:rPr>
            </w:pPr>
          </w:p>
        </w:tc>
      </w:tr>
      <w:tr w:rsidR="00E95D12" w:rsidTr="00E95D12">
        <w:trPr>
          <w:trHeight w:val="314"/>
        </w:trPr>
        <w:tc>
          <w:tcPr>
            <w:tcW w:w="3667" w:type="pct"/>
            <w:vAlign w:val="center"/>
          </w:tcPr>
          <w:p w:rsidR="00E95D12" w:rsidRPr="00D51D2E" w:rsidRDefault="00E95D12" w:rsidP="00E95D12">
            <w:pPr>
              <w:rPr>
                <w:sz w:val="18"/>
                <w:szCs w:val="18"/>
              </w:rPr>
            </w:pPr>
            <w:r>
              <w:rPr>
                <w:sz w:val="18"/>
                <w:szCs w:val="18"/>
              </w:rPr>
              <w:t>EN 231 or EN 233 (H)</w:t>
            </w:r>
          </w:p>
        </w:tc>
        <w:tc>
          <w:tcPr>
            <w:tcW w:w="672" w:type="pct"/>
            <w:vAlign w:val="center"/>
          </w:tcPr>
          <w:p w:rsidR="00E95D12" w:rsidRPr="001167E8" w:rsidRDefault="00E95D12" w:rsidP="00E95D12">
            <w:pPr>
              <w:jc w:val="center"/>
              <w:rPr>
                <w:sz w:val="18"/>
                <w:szCs w:val="18"/>
              </w:rPr>
            </w:pPr>
          </w:p>
        </w:tc>
        <w:tc>
          <w:tcPr>
            <w:tcW w:w="661" w:type="pct"/>
            <w:vAlign w:val="center"/>
          </w:tcPr>
          <w:p w:rsidR="00E95D12" w:rsidRPr="001167E8" w:rsidRDefault="00E95D12" w:rsidP="00E95D12">
            <w:pPr>
              <w:jc w:val="center"/>
              <w:rPr>
                <w:sz w:val="16"/>
                <w:szCs w:val="16"/>
              </w:rPr>
            </w:pPr>
          </w:p>
        </w:tc>
      </w:tr>
      <w:tr w:rsidR="00E95D12" w:rsidTr="00E95D12">
        <w:trPr>
          <w:trHeight w:val="265"/>
        </w:trPr>
        <w:tc>
          <w:tcPr>
            <w:tcW w:w="3667" w:type="pct"/>
            <w:vAlign w:val="center"/>
          </w:tcPr>
          <w:p w:rsidR="00E95D12" w:rsidRDefault="00E95D12" w:rsidP="00E95D12">
            <w:pPr>
              <w:rPr>
                <w:sz w:val="18"/>
                <w:szCs w:val="18"/>
              </w:rPr>
            </w:pPr>
            <w:r>
              <w:rPr>
                <w:sz w:val="18"/>
                <w:szCs w:val="18"/>
              </w:rPr>
              <w:t>EN 232 or EN 234 (H)</w:t>
            </w:r>
          </w:p>
        </w:tc>
        <w:tc>
          <w:tcPr>
            <w:tcW w:w="672" w:type="pct"/>
            <w:vAlign w:val="center"/>
          </w:tcPr>
          <w:p w:rsidR="00E95D12" w:rsidRPr="001167E8" w:rsidRDefault="00E95D12" w:rsidP="00E95D12">
            <w:pPr>
              <w:jc w:val="center"/>
              <w:rPr>
                <w:sz w:val="18"/>
                <w:szCs w:val="18"/>
              </w:rPr>
            </w:pPr>
          </w:p>
        </w:tc>
        <w:tc>
          <w:tcPr>
            <w:tcW w:w="661" w:type="pct"/>
            <w:vAlign w:val="center"/>
          </w:tcPr>
          <w:p w:rsidR="00E95D12" w:rsidRPr="001167E8" w:rsidRDefault="00E95D12" w:rsidP="00E95D12">
            <w:pPr>
              <w:jc w:val="center"/>
              <w:rPr>
                <w:sz w:val="16"/>
                <w:szCs w:val="16"/>
              </w:rPr>
            </w:pPr>
          </w:p>
        </w:tc>
      </w:tr>
      <w:tr w:rsidR="00E95D12" w:rsidTr="00E95D12">
        <w:trPr>
          <w:trHeight w:val="279"/>
        </w:trPr>
        <w:tc>
          <w:tcPr>
            <w:tcW w:w="3667" w:type="pct"/>
            <w:vAlign w:val="center"/>
          </w:tcPr>
          <w:p w:rsidR="00E95D12" w:rsidRPr="00876863" w:rsidRDefault="00E95D12" w:rsidP="00E95D12">
            <w:pPr>
              <w:rPr>
                <w:sz w:val="18"/>
                <w:szCs w:val="18"/>
              </w:rPr>
            </w:pPr>
            <w:r w:rsidRPr="001167E8">
              <w:rPr>
                <w:sz w:val="16"/>
                <w:szCs w:val="16"/>
              </w:rPr>
              <w:t xml:space="preserve"> </w:t>
            </w:r>
            <w:r w:rsidRPr="00876863">
              <w:rPr>
                <w:sz w:val="18"/>
                <w:szCs w:val="18"/>
              </w:rPr>
              <w:t>COM 201</w:t>
            </w:r>
          </w:p>
        </w:tc>
        <w:tc>
          <w:tcPr>
            <w:tcW w:w="672" w:type="pct"/>
            <w:vAlign w:val="center"/>
          </w:tcPr>
          <w:p w:rsidR="00E95D12" w:rsidRPr="001167E8" w:rsidRDefault="00E95D12" w:rsidP="00E95D12">
            <w:pPr>
              <w:jc w:val="center"/>
              <w:rPr>
                <w:sz w:val="18"/>
                <w:szCs w:val="18"/>
              </w:rPr>
            </w:pPr>
            <w:r w:rsidRPr="001167E8">
              <w:rPr>
                <w:sz w:val="18"/>
                <w:szCs w:val="18"/>
              </w:rPr>
              <w:t>3</w:t>
            </w:r>
          </w:p>
        </w:tc>
        <w:tc>
          <w:tcPr>
            <w:tcW w:w="661" w:type="pct"/>
            <w:vAlign w:val="center"/>
          </w:tcPr>
          <w:p w:rsidR="00E95D12" w:rsidRPr="001167E8" w:rsidRDefault="00E95D12" w:rsidP="00E95D12">
            <w:pPr>
              <w:jc w:val="center"/>
              <w:rPr>
                <w:sz w:val="16"/>
                <w:szCs w:val="16"/>
              </w:rPr>
            </w:pPr>
          </w:p>
        </w:tc>
      </w:tr>
      <w:tr w:rsidR="00E95D12" w:rsidTr="00E95D12">
        <w:trPr>
          <w:trHeight w:val="265"/>
        </w:trPr>
        <w:tc>
          <w:tcPr>
            <w:tcW w:w="3667" w:type="pct"/>
            <w:vAlign w:val="center"/>
          </w:tcPr>
          <w:p w:rsidR="00E95D12" w:rsidRPr="001167E8" w:rsidRDefault="00E95D12" w:rsidP="00E95D12">
            <w:pPr>
              <w:rPr>
                <w:sz w:val="18"/>
                <w:szCs w:val="18"/>
              </w:rPr>
            </w:pPr>
            <w:r w:rsidRPr="001167E8">
              <w:rPr>
                <w:sz w:val="18"/>
                <w:szCs w:val="18"/>
              </w:rPr>
              <w:t>*Elective</w:t>
            </w:r>
          </w:p>
        </w:tc>
        <w:tc>
          <w:tcPr>
            <w:tcW w:w="672" w:type="pct"/>
            <w:vAlign w:val="center"/>
          </w:tcPr>
          <w:p w:rsidR="00E95D12" w:rsidRPr="001167E8" w:rsidRDefault="00E95D12" w:rsidP="00E95D12">
            <w:pPr>
              <w:jc w:val="center"/>
              <w:rPr>
                <w:sz w:val="18"/>
                <w:szCs w:val="18"/>
              </w:rPr>
            </w:pPr>
            <w:r w:rsidRPr="001167E8">
              <w:rPr>
                <w:sz w:val="18"/>
                <w:szCs w:val="18"/>
              </w:rPr>
              <w:t>3</w:t>
            </w:r>
          </w:p>
        </w:tc>
        <w:tc>
          <w:tcPr>
            <w:tcW w:w="661" w:type="pct"/>
            <w:vAlign w:val="center"/>
          </w:tcPr>
          <w:p w:rsidR="00E95D12" w:rsidRPr="001167E8" w:rsidRDefault="00E95D12" w:rsidP="00E95D12">
            <w:pPr>
              <w:jc w:val="center"/>
              <w:rPr>
                <w:sz w:val="16"/>
                <w:szCs w:val="16"/>
              </w:rPr>
            </w:pPr>
          </w:p>
        </w:tc>
      </w:tr>
    </w:tbl>
    <w:p w:rsidR="00E95D12" w:rsidRPr="00D0202C" w:rsidRDefault="00E95D12" w:rsidP="00E95D12">
      <w:pPr>
        <w:rPr>
          <w:b/>
          <w:sz w:val="14"/>
        </w:rPr>
      </w:pPr>
    </w:p>
    <w:tbl>
      <w:tblPr>
        <w:tblpPr w:leftFromText="180" w:rightFromText="180" w:vertAnchor="text" w:horzAnchor="margin" w:tblpY="-72"/>
        <w:tblW w:w="2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52"/>
      </w:tblGrid>
      <w:tr w:rsidR="00E95D12" w:rsidTr="00E95D12">
        <w:trPr>
          <w:trHeight w:val="298"/>
        </w:trPr>
        <w:tc>
          <w:tcPr>
            <w:tcW w:w="3657" w:type="pct"/>
          </w:tcPr>
          <w:p w:rsidR="00E95D12" w:rsidRDefault="00E95D12" w:rsidP="00E95D12">
            <w:pPr>
              <w:rPr>
                <w:b/>
                <w:sz w:val="18"/>
                <w:szCs w:val="18"/>
              </w:rPr>
            </w:pPr>
            <w:r w:rsidRPr="001167E8">
              <w:rPr>
                <w:b/>
                <w:sz w:val="18"/>
                <w:szCs w:val="18"/>
              </w:rPr>
              <w:t xml:space="preserve">AREA III </w:t>
            </w:r>
            <w:r>
              <w:rPr>
                <w:b/>
                <w:sz w:val="18"/>
                <w:szCs w:val="18"/>
              </w:rPr>
              <w:t xml:space="preserve">                                      </w:t>
            </w:r>
            <w:r w:rsidRPr="001167E8">
              <w:rPr>
                <w:b/>
                <w:sz w:val="18"/>
                <w:szCs w:val="18"/>
              </w:rPr>
              <w:t>11 hours</w:t>
            </w:r>
          </w:p>
          <w:p w:rsidR="00E95D12" w:rsidRPr="001167E8" w:rsidRDefault="00E95D12" w:rsidP="00E95D12">
            <w:pPr>
              <w:rPr>
                <w:b/>
                <w:sz w:val="18"/>
                <w:szCs w:val="18"/>
              </w:rPr>
            </w:pPr>
            <w:r w:rsidRPr="001167E8">
              <w:rPr>
                <w:b/>
                <w:sz w:val="18"/>
                <w:szCs w:val="18"/>
              </w:rPr>
              <w:t>Natural</w:t>
            </w:r>
            <w:r>
              <w:rPr>
                <w:b/>
                <w:sz w:val="18"/>
                <w:szCs w:val="18"/>
              </w:rPr>
              <w:t xml:space="preserve"> </w:t>
            </w:r>
            <w:r w:rsidRPr="001167E8">
              <w:rPr>
                <w:b/>
                <w:sz w:val="18"/>
                <w:szCs w:val="18"/>
              </w:rPr>
              <w:t>Sciences &amp; Math</w:t>
            </w:r>
          </w:p>
        </w:tc>
        <w:tc>
          <w:tcPr>
            <w:tcW w:w="670" w:type="pct"/>
          </w:tcPr>
          <w:p w:rsidR="00E95D12" w:rsidRPr="001167E8" w:rsidRDefault="00E95D12" w:rsidP="00E95D12">
            <w:pPr>
              <w:jc w:val="center"/>
              <w:rPr>
                <w:sz w:val="18"/>
                <w:szCs w:val="18"/>
              </w:rPr>
            </w:pPr>
          </w:p>
          <w:p w:rsidR="00E95D12" w:rsidRPr="001167E8" w:rsidRDefault="00E95D12" w:rsidP="00E95D12">
            <w:pPr>
              <w:jc w:val="center"/>
              <w:rPr>
                <w:b/>
                <w:sz w:val="18"/>
                <w:szCs w:val="18"/>
              </w:rPr>
            </w:pPr>
            <w:r w:rsidRPr="001167E8">
              <w:rPr>
                <w:b/>
                <w:sz w:val="18"/>
                <w:szCs w:val="18"/>
              </w:rPr>
              <w:t>HRS</w:t>
            </w:r>
          </w:p>
        </w:tc>
        <w:tc>
          <w:tcPr>
            <w:tcW w:w="672" w:type="pct"/>
          </w:tcPr>
          <w:p w:rsidR="00E95D12" w:rsidRPr="001167E8" w:rsidRDefault="00E95D12" w:rsidP="00E95D12">
            <w:pPr>
              <w:jc w:val="center"/>
              <w:rPr>
                <w:b/>
                <w:sz w:val="18"/>
                <w:szCs w:val="18"/>
              </w:rPr>
            </w:pPr>
          </w:p>
          <w:p w:rsidR="00E95D12" w:rsidRPr="001167E8" w:rsidRDefault="00E95D12" w:rsidP="00E95D12">
            <w:pPr>
              <w:jc w:val="center"/>
              <w:rPr>
                <w:b/>
                <w:sz w:val="18"/>
                <w:szCs w:val="18"/>
              </w:rPr>
            </w:pPr>
            <w:r w:rsidRPr="001167E8">
              <w:rPr>
                <w:b/>
                <w:sz w:val="18"/>
                <w:szCs w:val="18"/>
              </w:rPr>
              <w:t>GR</w:t>
            </w:r>
          </w:p>
        </w:tc>
      </w:tr>
      <w:tr w:rsidR="00E95D12" w:rsidTr="00E95D12">
        <w:trPr>
          <w:trHeight w:val="298"/>
        </w:trPr>
        <w:tc>
          <w:tcPr>
            <w:tcW w:w="3657" w:type="pct"/>
            <w:vAlign w:val="center"/>
          </w:tcPr>
          <w:p w:rsidR="00E95D12" w:rsidRPr="001167E8" w:rsidRDefault="00E95D12" w:rsidP="00E95D12">
            <w:pPr>
              <w:rPr>
                <w:sz w:val="18"/>
                <w:szCs w:val="18"/>
              </w:rPr>
            </w:pPr>
            <w:r w:rsidRPr="001167E8">
              <w:rPr>
                <w:sz w:val="18"/>
                <w:szCs w:val="18"/>
              </w:rPr>
              <w:t>**Math Elective</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2" w:type="pct"/>
            <w:vAlign w:val="center"/>
          </w:tcPr>
          <w:p w:rsidR="00E95D12" w:rsidRPr="001167E8" w:rsidRDefault="00E95D12" w:rsidP="00E95D12">
            <w:pPr>
              <w:jc w:val="center"/>
              <w:rPr>
                <w:sz w:val="18"/>
                <w:szCs w:val="18"/>
              </w:rPr>
            </w:pPr>
          </w:p>
        </w:tc>
      </w:tr>
      <w:tr w:rsidR="00E95D12" w:rsidTr="00E95D12">
        <w:trPr>
          <w:trHeight w:val="298"/>
        </w:trPr>
        <w:tc>
          <w:tcPr>
            <w:tcW w:w="3657" w:type="pct"/>
            <w:vAlign w:val="center"/>
          </w:tcPr>
          <w:p w:rsidR="00E95D12" w:rsidRPr="001167E8" w:rsidRDefault="00E95D12" w:rsidP="00E95D12">
            <w:pPr>
              <w:rPr>
                <w:sz w:val="18"/>
                <w:szCs w:val="18"/>
              </w:rPr>
            </w:pPr>
            <w:r w:rsidRPr="001167E8">
              <w:rPr>
                <w:sz w:val="18"/>
                <w:szCs w:val="18"/>
              </w:rPr>
              <w:t>**Natural Science</w:t>
            </w:r>
            <w:r>
              <w:rPr>
                <w:sz w:val="18"/>
                <w:szCs w:val="18"/>
              </w:rPr>
              <w:t xml:space="preserve"> </w:t>
            </w:r>
            <w:r w:rsidRPr="001167E8">
              <w:rPr>
                <w:sz w:val="18"/>
                <w:szCs w:val="18"/>
              </w:rPr>
              <w:t xml:space="preserve"> Elective</w:t>
            </w:r>
          </w:p>
        </w:tc>
        <w:tc>
          <w:tcPr>
            <w:tcW w:w="670" w:type="pct"/>
            <w:vAlign w:val="center"/>
          </w:tcPr>
          <w:p w:rsidR="00E95D12" w:rsidRPr="001167E8" w:rsidRDefault="00E95D12" w:rsidP="00E95D12">
            <w:pPr>
              <w:jc w:val="center"/>
              <w:rPr>
                <w:sz w:val="18"/>
                <w:szCs w:val="18"/>
              </w:rPr>
            </w:pPr>
            <w:r w:rsidRPr="001167E8">
              <w:rPr>
                <w:sz w:val="18"/>
                <w:szCs w:val="18"/>
              </w:rPr>
              <w:t>4</w:t>
            </w:r>
          </w:p>
        </w:tc>
        <w:tc>
          <w:tcPr>
            <w:tcW w:w="672" w:type="pct"/>
            <w:vAlign w:val="center"/>
          </w:tcPr>
          <w:p w:rsidR="00E95D12" w:rsidRPr="001167E8" w:rsidRDefault="00E95D12" w:rsidP="00E95D12">
            <w:pPr>
              <w:jc w:val="center"/>
              <w:rPr>
                <w:sz w:val="18"/>
                <w:szCs w:val="18"/>
              </w:rPr>
            </w:pPr>
          </w:p>
        </w:tc>
      </w:tr>
      <w:tr w:rsidR="00E95D12" w:rsidTr="00E95D12">
        <w:trPr>
          <w:trHeight w:val="314"/>
        </w:trPr>
        <w:tc>
          <w:tcPr>
            <w:tcW w:w="3657" w:type="pct"/>
            <w:vAlign w:val="center"/>
          </w:tcPr>
          <w:p w:rsidR="00E95D12" w:rsidRPr="001167E8" w:rsidRDefault="00E95D12" w:rsidP="00E95D12">
            <w:pPr>
              <w:rPr>
                <w:sz w:val="18"/>
                <w:szCs w:val="18"/>
              </w:rPr>
            </w:pPr>
            <w:r w:rsidRPr="001167E8">
              <w:rPr>
                <w:sz w:val="18"/>
                <w:szCs w:val="18"/>
              </w:rPr>
              <w:t>**Natural Science</w:t>
            </w:r>
            <w:r>
              <w:rPr>
                <w:sz w:val="18"/>
                <w:szCs w:val="18"/>
              </w:rPr>
              <w:t xml:space="preserve"> </w:t>
            </w:r>
            <w:r w:rsidRPr="001167E8">
              <w:rPr>
                <w:sz w:val="18"/>
                <w:szCs w:val="18"/>
              </w:rPr>
              <w:t>Elective</w:t>
            </w:r>
          </w:p>
        </w:tc>
        <w:tc>
          <w:tcPr>
            <w:tcW w:w="670" w:type="pct"/>
            <w:vAlign w:val="center"/>
          </w:tcPr>
          <w:p w:rsidR="00E95D12" w:rsidRPr="001167E8" w:rsidRDefault="00E95D12" w:rsidP="00E95D12">
            <w:pPr>
              <w:jc w:val="center"/>
              <w:rPr>
                <w:sz w:val="18"/>
                <w:szCs w:val="18"/>
              </w:rPr>
            </w:pPr>
            <w:r w:rsidRPr="001167E8">
              <w:rPr>
                <w:sz w:val="18"/>
                <w:szCs w:val="18"/>
              </w:rPr>
              <w:t>4</w:t>
            </w:r>
          </w:p>
        </w:tc>
        <w:tc>
          <w:tcPr>
            <w:tcW w:w="672" w:type="pct"/>
            <w:vAlign w:val="center"/>
          </w:tcPr>
          <w:p w:rsidR="00E95D12" w:rsidRPr="001167E8" w:rsidRDefault="00E95D12" w:rsidP="00E95D12">
            <w:pPr>
              <w:jc w:val="center"/>
              <w:rPr>
                <w:sz w:val="18"/>
                <w:szCs w:val="18"/>
              </w:rPr>
            </w:pPr>
          </w:p>
        </w:tc>
      </w:tr>
    </w:tbl>
    <w:p w:rsidR="00E95D12" w:rsidRPr="00D0202C" w:rsidRDefault="00E95D12" w:rsidP="00E95D12">
      <w:pPr>
        <w:rPr>
          <w:vanish/>
          <w:sz w:val="16"/>
        </w:rPr>
      </w:pPr>
    </w:p>
    <w:tbl>
      <w:tblPr>
        <w:tblpPr w:leftFromText="180" w:rightFromText="180" w:vertAnchor="text" w:horzAnchor="margin" w:tblpY="148"/>
        <w:tblW w:w="2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651"/>
        <w:gridCol w:w="700"/>
      </w:tblGrid>
      <w:tr w:rsidR="00E95D12" w:rsidTr="00E95D12">
        <w:trPr>
          <w:trHeight w:val="270"/>
        </w:trPr>
        <w:tc>
          <w:tcPr>
            <w:tcW w:w="3622" w:type="pct"/>
          </w:tcPr>
          <w:p w:rsidR="00E95D12" w:rsidRDefault="00E95D12" w:rsidP="00E95D12">
            <w:pPr>
              <w:rPr>
                <w:b/>
                <w:sz w:val="18"/>
                <w:szCs w:val="18"/>
              </w:rPr>
            </w:pPr>
            <w:r>
              <w:rPr>
                <w:b/>
                <w:sz w:val="18"/>
                <w:szCs w:val="18"/>
              </w:rPr>
              <w:t xml:space="preserve">Area IV                                          </w:t>
            </w:r>
            <w:r w:rsidRPr="001167E8">
              <w:rPr>
                <w:b/>
                <w:sz w:val="18"/>
                <w:szCs w:val="18"/>
              </w:rPr>
              <w:t>12 hours</w:t>
            </w:r>
          </w:p>
          <w:p w:rsidR="00E95D12" w:rsidRPr="001167E8" w:rsidRDefault="00E95D12" w:rsidP="00E95D12">
            <w:pPr>
              <w:rPr>
                <w:b/>
                <w:sz w:val="18"/>
                <w:szCs w:val="18"/>
              </w:rPr>
            </w:pPr>
            <w:r w:rsidRPr="001167E8">
              <w:rPr>
                <w:b/>
                <w:sz w:val="18"/>
                <w:szCs w:val="18"/>
              </w:rPr>
              <w:t>History,</w:t>
            </w:r>
            <w:r>
              <w:rPr>
                <w:b/>
                <w:sz w:val="18"/>
                <w:szCs w:val="18"/>
              </w:rPr>
              <w:t xml:space="preserve"> </w:t>
            </w:r>
            <w:r w:rsidRPr="001167E8">
              <w:rPr>
                <w:b/>
                <w:sz w:val="18"/>
                <w:szCs w:val="18"/>
              </w:rPr>
              <w:t>Social &amp; Behavioral</w:t>
            </w:r>
            <w:r>
              <w:rPr>
                <w:b/>
                <w:sz w:val="18"/>
                <w:szCs w:val="18"/>
              </w:rPr>
              <w:t xml:space="preserve"> </w:t>
            </w:r>
            <w:r w:rsidRPr="001167E8">
              <w:rPr>
                <w:b/>
                <w:sz w:val="18"/>
                <w:szCs w:val="18"/>
              </w:rPr>
              <w:t>Sciences</w:t>
            </w:r>
          </w:p>
        </w:tc>
        <w:tc>
          <w:tcPr>
            <w:tcW w:w="664" w:type="pct"/>
            <w:vAlign w:val="bottom"/>
          </w:tcPr>
          <w:p w:rsidR="00E95D12" w:rsidRPr="001167E8" w:rsidRDefault="00E95D12" w:rsidP="00E95D12">
            <w:pPr>
              <w:jc w:val="center"/>
              <w:rPr>
                <w:b/>
                <w:sz w:val="18"/>
                <w:szCs w:val="18"/>
              </w:rPr>
            </w:pPr>
            <w:r w:rsidRPr="001167E8">
              <w:rPr>
                <w:b/>
                <w:sz w:val="18"/>
                <w:szCs w:val="18"/>
              </w:rPr>
              <w:t>HRS</w:t>
            </w:r>
          </w:p>
        </w:tc>
        <w:tc>
          <w:tcPr>
            <w:tcW w:w="714" w:type="pct"/>
            <w:vAlign w:val="bottom"/>
          </w:tcPr>
          <w:p w:rsidR="00E95D12" w:rsidRPr="001167E8" w:rsidRDefault="00E95D12" w:rsidP="00E95D12">
            <w:pPr>
              <w:jc w:val="center"/>
              <w:rPr>
                <w:b/>
                <w:sz w:val="18"/>
                <w:szCs w:val="18"/>
              </w:rPr>
            </w:pPr>
            <w:r w:rsidRPr="001167E8">
              <w:rPr>
                <w:b/>
                <w:sz w:val="18"/>
                <w:szCs w:val="18"/>
              </w:rPr>
              <w:t>GR</w:t>
            </w:r>
          </w:p>
        </w:tc>
      </w:tr>
      <w:tr w:rsidR="00E95D12" w:rsidTr="00E95D12">
        <w:trPr>
          <w:trHeight w:val="270"/>
        </w:trPr>
        <w:tc>
          <w:tcPr>
            <w:tcW w:w="3622" w:type="pct"/>
            <w:vAlign w:val="center"/>
          </w:tcPr>
          <w:p w:rsidR="00E95D12" w:rsidRPr="001167E8" w:rsidRDefault="00E95D12" w:rsidP="00E95D12">
            <w:pPr>
              <w:rPr>
                <w:sz w:val="18"/>
                <w:szCs w:val="18"/>
              </w:rPr>
            </w:pPr>
            <w:r w:rsidRPr="001167E8">
              <w:rPr>
                <w:sz w:val="18"/>
                <w:szCs w:val="18"/>
              </w:rPr>
              <w:t>HI 101 or HI 201</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r w:rsidR="00E95D12" w:rsidTr="00E95D12">
        <w:trPr>
          <w:trHeight w:val="270"/>
        </w:trPr>
        <w:tc>
          <w:tcPr>
            <w:tcW w:w="3622" w:type="pct"/>
            <w:vAlign w:val="center"/>
          </w:tcPr>
          <w:p w:rsidR="00E95D12" w:rsidRPr="001167E8" w:rsidRDefault="00E95D12" w:rsidP="00E95D12">
            <w:pPr>
              <w:rPr>
                <w:sz w:val="18"/>
                <w:szCs w:val="18"/>
              </w:rPr>
            </w:pPr>
            <w:r w:rsidRPr="001167E8">
              <w:rPr>
                <w:sz w:val="18"/>
                <w:szCs w:val="18"/>
              </w:rPr>
              <w:t>HI 102 or HI 202</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r w:rsidR="00E95D12" w:rsidTr="00E95D12">
        <w:trPr>
          <w:trHeight w:val="270"/>
        </w:trPr>
        <w:tc>
          <w:tcPr>
            <w:tcW w:w="3622" w:type="pct"/>
            <w:vAlign w:val="center"/>
          </w:tcPr>
          <w:p w:rsidR="00E95D12" w:rsidRPr="001167E8" w:rsidRDefault="00E95D12" w:rsidP="00E95D12">
            <w:pPr>
              <w:rPr>
                <w:sz w:val="18"/>
                <w:szCs w:val="18"/>
              </w:rPr>
            </w:pPr>
            <w:r w:rsidRPr="001167E8">
              <w:rPr>
                <w:sz w:val="18"/>
                <w:szCs w:val="18"/>
              </w:rPr>
              <w:t>***Elective</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r w:rsidR="00E95D12" w:rsidTr="00E95D12">
        <w:trPr>
          <w:trHeight w:val="285"/>
        </w:trPr>
        <w:tc>
          <w:tcPr>
            <w:tcW w:w="3622" w:type="pct"/>
            <w:vAlign w:val="center"/>
          </w:tcPr>
          <w:p w:rsidR="00E95D12" w:rsidRPr="001167E8" w:rsidRDefault="00E95D12" w:rsidP="00E95D12">
            <w:pPr>
              <w:rPr>
                <w:sz w:val="18"/>
                <w:szCs w:val="18"/>
              </w:rPr>
            </w:pPr>
            <w:r w:rsidRPr="001167E8">
              <w:rPr>
                <w:sz w:val="18"/>
                <w:szCs w:val="18"/>
              </w:rPr>
              <w:t>***Elective</w:t>
            </w:r>
          </w:p>
        </w:tc>
        <w:tc>
          <w:tcPr>
            <w:tcW w:w="664" w:type="pct"/>
            <w:vAlign w:val="center"/>
          </w:tcPr>
          <w:p w:rsidR="00E95D12" w:rsidRPr="001167E8" w:rsidRDefault="00E95D12" w:rsidP="00E95D12">
            <w:pPr>
              <w:jc w:val="center"/>
              <w:rPr>
                <w:sz w:val="18"/>
                <w:szCs w:val="18"/>
              </w:rPr>
            </w:pPr>
            <w:r w:rsidRPr="001167E8">
              <w:rPr>
                <w:sz w:val="18"/>
                <w:szCs w:val="18"/>
              </w:rPr>
              <w:t>3</w:t>
            </w:r>
          </w:p>
        </w:tc>
        <w:tc>
          <w:tcPr>
            <w:tcW w:w="714" w:type="pct"/>
            <w:vAlign w:val="center"/>
          </w:tcPr>
          <w:p w:rsidR="00E95D12" w:rsidRPr="001167E8" w:rsidRDefault="00E95D12" w:rsidP="00E95D12">
            <w:pPr>
              <w:jc w:val="center"/>
              <w:rPr>
                <w:sz w:val="18"/>
                <w:szCs w:val="18"/>
              </w:rPr>
            </w:pPr>
          </w:p>
        </w:tc>
      </w:tr>
    </w:tbl>
    <w:p w:rsidR="00E95D12" w:rsidRPr="00D0202C" w:rsidRDefault="00E95D12" w:rsidP="00E95D12">
      <w:pPr>
        <w:rPr>
          <w:b/>
          <w:sz w:val="14"/>
        </w:rPr>
      </w:pPr>
      <w:r>
        <w:rPr>
          <w:b/>
        </w:rPr>
        <w:tab/>
      </w:r>
    </w:p>
    <w:p w:rsidR="00E95D12" w:rsidRDefault="00E95D12" w:rsidP="00E95D12">
      <w:pPr>
        <w:ind w:firstLine="720"/>
        <w:rPr>
          <w:b/>
        </w:rPr>
      </w:pPr>
      <w:r>
        <w:rPr>
          <w:b/>
        </w:rPr>
        <w:t>D. APPROVED MINOR                18 HOURS</w:t>
      </w:r>
    </w:p>
    <w:tbl>
      <w:tblPr>
        <w:tblpPr w:leftFromText="180" w:rightFromText="180" w:vertAnchor="text" w:horzAnchor="margin" w:tblpXSpec="right" w:tblpY="57"/>
        <w:tblW w:w="2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650"/>
        <w:gridCol w:w="589"/>
      </w:tblGrid>
      <w:tr w:rsidR="00E95D12" w:rsidRPr="001167E8" w:rsidTr="00E95D12">
        <w:trPr>
          <w:trHeight w:val="351"/>
        </w:trPr>
        <w:tc>
          <w:tcPr>
            <w:tcW w:w="3820" w:type="pct"/>
          </w:tcPr>
          <w:p w:rsidR="00E95D12" w:rsidRPr="001167E8" w:rsidRDefault="00E95D12" w:rsidP="00E95D12">
            <w:pPr>
              <w:rPr>
                <w:b/>
                <w:sz w:val="18"/>
                <w:szCs w:val="18"/>
              </w:rPr>
            </w:pPr>
          </w:p>
        </w:tc>
        <w:tc>
          <w:tcPr>
            <w:tcW w:w="619" w:type="pct"/>
            <w:vAlign w:val="center"/>
          </w:tcPr>
          <w:p w:rsidR="00E95D12" w:rsidRPr="001167E8" w:rsidRDefault="00E95D12" w:rsidP="00E95D12">
            <w:pPr>
              <w:jc w:val="center"/>
              <w:rPr>
                <w:b/>
                <w:sz w:val="18"/>
                <w:szCs w:val="18"/>
              </w:rPr>
            </w:pPr>
            <w:r w:rsidRPr="001167E8">
              <w:rPr>
                <w:b/>
                <w:sz w:val="18"/>
                <w:szCs w:val="18"/>
              </w:rPr>
              <w:t>HRS</w:t>
            </w:r>
          </w:p>
        </w:tc>
        <w:tc>
          <w:tcPr>
            <w:tcW w:w="561" w:type="pct"/>
            <w:vAlign w:val="center"/>
          </w:tcPr>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353"/>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26"/>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289"/>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43"/>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52"/>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r w:rsidR="00E95D12" w:rsidRPr="001167E8" w:rsidTr="00E95D12">
        <w:trPr>
          <w:trHeight w:val="343"/>
        </w:trPr>
        <w:tc>
          <w:tcPr>
            <w:tcW w:w="3820" w:type="pct"/>
            <w:vAlign w:val="center"/>
          </w:tcPr>
          <w:p w:rsidR="00E95D12" w:rsidRPr="001167E8" w:rsidRDefault="00E95D12" w:rsidP="00E95D12">
            <w:pPr>
              <w:rPr>
                <w:sz w:val="18"/>
                <w:szCs w:val="18"/>
              </w:rPr>
            </w:pPr>
          </w:p>
        </w:tc>
        <w:tc>
          <w:tcPr>
            <w:tcW w:w="619" w:type="pct"/>
            <w:vAlign w:val="center"/>
          </w:tcPr>
          <w:p w:rsidR="00E95D12" w:rsidRPr="001167E8" w:rsidRDefault="00E95D12" w:rsidP="00E95D12">
            <w:pPr>
              <w:jc w:val="center"/>
              <w:rPr>
                <w:sz w:val="18"/>
                <w:szCs w:val="18"/>
              </w:rPr>
            </w:pPr>
            <w:r w:rsidRPr="001167E8">
              <w:rPr>
                <w:sz w:val="18"/>
                <w:szCs w:val="18"/>
              </w:rPr>
              <w:t>3</w:t>
            </w:r>
          </w:p>
        </w:tc>
        <w:tc>
          <w:tcPr>
            <w:tcW w:w="561" w:type="pct"/>
            <w:vAlign w:val="center"/>
          </w:tcPr>
          <w:p w:rsidR="00E95D12" w:rsidRPr="001167E8" w:rsidRDefault="00E95D12" w:rsidP="00E95D12">
            <w:pPr>
              <w:jc w:val="center"/>
              <w:rPr>
                <w:sz w:val="18"/>
                <w:szCs w:val="18"/>
              </w:rPr>
            </w:pPr>
          </w:p>
        </w:tc>
      </w:tr>
    </w:tbl>
    <w:p w:rsidR="00E95D12" w:rsidRDefault="00E95D12" w:rsidP="00E95D12">
      <w:pPr>
        <w:rPr>
          <w:b/>
        </w:rPr>
      </w:pPr>
    </w:p>
    <w:tbl>
      <w:tblPr>
        <w:tblpPr w:leftFromText="180" w:rightFromText="180" w:vertAnchor="text" w:horzAnchor="margin" w:tblpY="113"/>
        <w:tblW w:w="2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87"/>
      </w:tblGrid>
      <w:tr w:rsidR="00E95D12" w:rsidTr="00E95D12">
        <w:trPr>
          <w:trHeight w:val="270"/>
        </w:trPr>
        <w:tc>
          <w:tcPr>
            <w:tcW w:w="3631" w:type="pct"/>
          </w:tcPr>
          <w:p w:rsidR="00E95D12" w:rsidRDefault="00E95D12" w:rsidP="00E95D12">
            <w:pPr>
              <w:rPr>
                <w:b/>
                <w:sz w:val="18"/>
                <w:szCs w:val="18"/>
              </w:rPr>
            </w:pPr>
            <w:r>
              <w:rPr>
                <w:b/>
                <w:sz w:val="18"/>
                <w:szCs w:val="18"/>
              </w:rPr>
              <w:t xml:space="preserve">Area V                                            </w:t>
            </w:r>
            <w:r w:rsidRPr="003C4306">
              <w:rPr>
                <w:b/>
                <w:sz w:val="18"/>
                <w:szCs w:val="18"/>
              </w:rPr>
              <w:t>12 hours</w:t>
            </w:r>
          </w:p>
          <w:p w:rsidR="00E95D12" w:rsidRPr="003C4306" w:rsidRDefault="00E95D12" w:rsidP="00E95D12">
            <w:pPr>
              <w:rPr>
                <w:b/>
                <w:sz w:val="18"/>
                <w:szCs w:val="18"/>
              </w:rPr>
            </w:pPr>
            <w:r w:rsidRPr="003C4306">
              <w:rPr>
                <w:b/>
                <w:sz w:val="18"/>
                <w:szCs w:val="18"/>
              </w:rPr>
              <w:t>Additional</w:t>
            </w:r>
            <w:r>
              <w:rPr>
                <w:b/>
                <w:sz w:val="18"/>
                <w:szCs w:val="18"/>
              </w:rPr>
              <w:t xml:space="preserve"> </w:t>
            </w:r>
            <w:r w:rsidRPr="003C4306">
              <w:rPr>
                <w:b/>
                <w:sz w:val="18"/>
                <w:szCs w:val="18"/>
              </w:rPr>
              <w:t>Requirements</w:t>
            </w:r>
            <w:r>
              <w:rPr>
                <w:b/>
                <w:sz w:val="18"/>
                <w:szCs w:val="18"/>
              </w:rPr>
              <w:t xml:space="preserve"> </w:t>
            </w:r>
          </w:p>
        </w:tc>
        <w:tc>
          <w:tcPr>
            <w:tcW w:w="665" w:type="pct"/>
            <w:vAlign w:val="bottom"/>
          </w:tcPr>
          <w:p w:rsidR="00E95D12" w:rsidRPr="003C4306" w:rsidRDefault="00E95D12" w:rsidP="00E95D12">
            <w:pPr>
              <w:jc w:val="center"/>
              <w:rPr>
                <w:b/>
                <w:sz w:val="18"/>
                <w:szCs w:val="18"/>
              </w:rPr>
            </w:pPr>
            <w:r w:rsidRPr="003C4306">
              <w:rPr>
                <w:b/>
                <w:sz w:val="18"/>
                <w:szCs w:val="18"/>
              </w:rPr>
              <w:t>HRS</w:t>
            </w:r>
          </w:p>
        </w:tc>
        <w:tc>
          <w:tcPr>
            <w:tcW w:w="703" w:type="pct"/>
            <w:vAlign w:val="bottom"/>
          </w:tcPr>
          <w:p w:rsidR="00E95D12" w:rsidRPr="001167E8" w:rsidRDefault="00E95D12" w:rsidP="00E95D12">
            <w:pPr>
              <w:jc w:val="center"/>
              <w:rPr>
                <w:b/>
                <w:sz w:val="18"/>
                <w:szCs w:val="18"/>
              </w:rPr>
            </w:pPr>
            <w:r w:rsidRPr="001167E8">
              <w:rPr>
                <w:b/>
                <w:sz w:val="18"/>
                <w:szCs w:val="18"/>
              </w:rPr>
              <w:t>GR</w:t>
            </w:r>
          </w:p>
        </w:tc>
      </w:tr>
      <w:tr w:rsidR="00E95D12" w:rsidTr="00E95D12">
        <w:trPr>
          <w:trHeight w:val="284"/>
        </w:trPr>
        <w:tc>
          <w:tcPr>
            <w:tcW w:w="3631" w:type="pct"/>
            <w:vAlign w:val="center"/>
          </w:tcPr>
          <w:p w:rsidR="00E95D12" w:rsidRPr="003C4306" w:rsidRDefault="00E95D12" w:rsidP="00E95D12">
            <w:pPr>
              <w:rPr>
                <w:sz w:val="18"/>
                <w:szCs w:val="18"/>
              </w:rPr>
            </w:pPr>
            <w:r w:rsidRPr="003C4306">
              <w:rPr>
                <w:sz w:val="18"/>
                <w:szCs w:val="18"/>
              </w:rPr>
              <w:t>CIS 125</w:t>
            </w:r>
          </w:p>
        </w:tc>
        <w:tc>
          <w:tcPr>
            <w:tcW w:w="665" w:type="pct"/>
            <w:vAlign w:val="center"/>
          </w:tcPr>
          <w:p w:rsidR="00E95D12" w:rsidRPr="003C4306" w:rsidRDefault="00E95D12" w:rsidP="00E95D12">
            <w:pPr>
              <w:jc w:val="center"/>
              <w:rPr>
                <w:sz w:val="18"/>
                <w:szCs w:val="18"/>
              </w:rPr>
            </w:pPr>
            <w:r w:rsidRPr="003C4306">
              <w:rPr>
                <w:sz w:val="18"/>
                <w:szCs w:val="18"/>
              </w:rPr>
              <w:t>3</w:t>
            </w:r>
          </w:p>
        </w:tc>
        <w:tc>
          <w:tcPr>
            <w:tcW w:w="703" w:type="pct"/>
            <w:vAlign w:val="center"/>
          </w:tcPr>
          <w:p w:rsidR="00E95D12" w:rsidRPr="001167E8" w:rsidRDefault="00E95D12" w:rsidP="00E95D12">
            <w:pPr>
              <w:jc w:val="center"/>
              <w:rPr>
                <w:sz w:val="18"/>
                <w:szCs w:val="18"/>
              </w:rPr>
            </w:pPr>
          </w:p>
        </w:tc>
      </w:tr>
      <w:tr w:rsidR="00E95D12" w:rsidTr="00E95D12">
        <w:trPr>
          <w:trHeight w:val="270"/>
        </w:trPr>
        <w:tc>
          <w:tcPr>
            <w:tcW w:w="3631" w:type="pct"/>
            <w:vAlign w:val="center"/>
          </w:tcPr>
          <w:p w:rsidR="00E95D12" w:rsidRPr="001167E8" w:rsidRDefault="00E95D12" w:rsidP="00E95D12">
            <w:pPr>
              <w:rPr>
                <w:sz w:val="10"/>
                <w:szCs w:val="10"/>
              </w:rPr>
            </w:pPr>
            <w:r w:rsidRPr="001167E8">
              <w:rPr>
                <w:sz w:val="18"/>
                <w:szCs w:val="18"/>
              </w:rPr>
              <w:t>Food Science</w:t>
            </w:r>
            <w:r>
              <w:rPr>
                <w:sz w:val="18"/>
                <w:szCs w:val="18"/>
              </w:rPr>
              <w:t xml:space="preserve"> </w:t>
            </w:r>
            <w:r w:rsidRPr="001167E8">
              <w:rPr>
                <w:sz w:val="18"/>
                <w:szCs w:val="18"/>
              </w:rPr>
              <w:t>(</w:t>
            </w:r>
            <w:r>
              <w:rPr>
                <w:sz w:val="18"/>
                <w:szCs w:val="18"/>
              </w:rPr>
              <w:t>CNH</w:t>
            </w:r>
            <w:r w:rsidRPr="001167E8">
              <w:rPr>
                <w:sz w:val="18"/>
                <w:szCs w:val="18"/>
              </w:rPr>
              <w:t xml:space="preserve"> 242)      </w:t>
            </w:r>
          </w:p>
        </w:tc>
        <w:tc>
          <w:tcPr>
            <w:tcW w:w="665" w:type="pct"/>
            <w:vAlign w:val="center"/>
          </w:tcPr>
          <w:p w:rsidR="00E95D12" w:rsidRPr="001167E8" w:rsidRDefault="00E95D12" w:rsidP="00E95D12">
            <w:pPr>
              <w:jc w:val="center"/>
              <w:rPr>
                <w:sz w:val="18"/>
                <w:szCs w:val="18"/>
              </w:rPr>
            </w:pPr>
            <w:r w:rsidRPr="001167E8">
              <w:rPr>
                <w:sz w:val="18"/>
                <w:szCs w:val="18"/>
              </w:rPr>
              <w:t>3</w:t>
            </w:r>
          </w:p>
        </w:tc>
        <w:tc>
          <w:tcPr>
            <w:tcW w:w="703" w:type="pct"/>
            <w:vAlign w:val="center"/>
          </w:tcPr>
          <w:p w:rsidR="00E95D12" w:rsidRPr="001167E8" w:rsidRDefault="00E95D12" w:rsidP="00E95D12">
            <w:pPr>
              <w:jc w:val="center"/>
              <w:rPr>
                <w:sz w:val="18"/>
                <w:szCs w:val="18"/>
              </w:rPr>
            </w:pPr>
          </w:p>
        </w:tc>
      </w:tr>
      <w:tr w:rsidR="00E95D12" w:rsidTr="00E95D12">
        <w:trPr>
          <w:trHeight w:val="270"/>
        </w:trPr>
        <w:tc>
          <w:tcPr>
            <w:tcW w:w="3631" w:type="pct"/>
            <w:vAlign w:val="center"/>
          </w:tcPr>
          <w:p w:rsidR="00E95D12" w:rsidRPr="001167E8" w:rsidRDefault="00E95D12" w:rsidP="00E95D12">
            <w:pPr>
              <w:rPr>
                <w:sz w:val="12"/>
                <w:szCs w:val="12"/>
              </w:rPr>
            </w:pPr>
            <w:r w:rsidRPr="001167E8">
              <w:rPr>
                <w:sz w:val="18"/>
                <w:szCs w:val="18"/>
              </w:rPr>
              <w:t>Nutrition</w:t>
            </w:r>
            <w:r>
              <w:rPr>
                <w:sz w:val="18"/>
                <w:szCs w:val="18"/>
              </w:rPr>
              <w:t xml:space="preserve"> </w:t>
            </w:r>
            <w:r w:rsidRPr="001167E8">
              <w:rPr>
                <w:sz w:val="18"/>
                <w:szCs w:val="18"/>
              </w:rPr>
              <w:t>(</w:t>
            </w:r>
            <w:r>
              <w:rPr>
                <w:sz w:val="18"/>
                <w:szCs w:val="18"/>
              </w:rPr>
              <w:t>CNH</w:t>
            </w:r>
            <w:r w:rsidRPr="001167E8">
              <w:rPr>
                <w:sz w:val="18"/>
                <w:szCs w:val="18"/>
              </w:rPr>
              <w:t xml:space="preserve"> 342)     </w:t>
            </w:r>
          </w:p>
        </w:tc>
        <w:tc>
          <w:tcPr>
            <w:tcW w:w="665" w:type="pct"/>
            <w:vAlign w:val="center"/>
          </w:tcPr>
          <w:p w:rsidR="00E95D12" w:rsidRPr="001167E8" w:rsidRDefault="00E95D12" w:rsidP="00E95D12">
            <w:pPr>
              <w:jc w:val="center"/>
              <w:rPr>
                <w:sz w:val="18"/>
                <w:szCs w:val="18"/>
              </w:rPr>
            </w:pPr>
            <w:r w:rsidRPr="001167E8">
              <w:rPr>
                <w:sz w:val="18"/>
                <w:szCs w:val="18"/>
              </w:rPr>
              <w:t>3</w:t>
            </w:r>
          </w:p>
        </w:tc>
        <w:tc>
          <w:tcPr>
            <w:tcW w:w="703" w:type="pct"/>
            <w:vAlign w:val="center"/>
          </w:tcPr>
          <w:p w:rsidR="00E95D12" w:rsidRPr="001167E8" w:rsidRDefault="00E95D12" w:rsidP="00E95D12">
            <w:pPr>
              <w:jc w:val="center"/>
              <w:rPr>
                <w:sz w:val="18"/>
                <w:szCs w:val="18"/>
              </w:rPr>
            </w:pPr>
          </w:p>
        </w:tc>
      </w:tr>
      <w:tr w:rsidR="00E95D12" w:rsidTr="00E95D12">
        <w:trPr>
          <w:trHeight w:val="270"/>
        </w:trPr>
        <w:tc>
          <w:tcPr>
            <w:tcW w:w="3631" w:type="pct"/>
            <w:vAlign w:val="center"/>
          </w:tcPr>
          <w:p w:rsidR="00E95D12" w:rsidRPr="001167E8" w:rsidRDefault="00E95D12" w:rsidP="00E95D12">
            <w:pPr>
              <w:rPr>
                <w:sz w:val="18"/>
                <w:szCs w:val="18"/>
              </w:rPr>
            </w:pPr>
            <w:r>
              <w:rPr>
                <w:sz w:val="18"/>
                <w:szCs w:val="18"/>
              </w:rPr>
              <w:t>CNH</w:t>
            </w:r>
            <w:r w:rsidRPr="001167E8">
              <w:rPr>
                <w:sz w:val="18"/>
                <w:szCs w:val="18"/>
              </w:rPr>
              <w:t xml:space="preserve"> Elective</w:t>
            </w:r>
          </w:p>
        </w:tc>
        <w:tc>
          <w:tcPr>
            <w:tcW w:w="665" w:type="pct"/>
            <w:vAlign w:val="center"/>
          </w:tcPr>
          <w:p w:rsidR="00E95D12" w:rsidRPr="001167E8" w:rsidRDefault="00E95D12" w:rsidP="00E95D12">
            <w:pPr>
              <w:jc w:val="center"/>
              <w:rPr>
                <w:sz w:val="18"/>
                <w:szCs w:val="18"/>
              </w:rPr>
            </w:pPr>
            <w:r w:rsidRPr="001167E8">
              <w:rPr>
                <w:sz w:val="18"/>
                <w:szCs w:val="18"/>
              </w:rPr>
              <w:t>3</w:t>
            </w:r>
          </w:p>
        </w:tc>
        <w:tc>
          <w:tcPr>
            <w:tcW w:w="703" w:type="pct"/>
            <w:vAlign w:val="center"/>
          </w:tcPr>
          <w:p w:rsidR="00E95D12" w:rsidRPr="001167E8" w:rsidRDefault="00E95D12" w:rsidP="00E95D12">
            <w:pPr>
              <w:jc w:val="center"/>
              <w:rPr>
                <w:sz w:val="18"/>
                <w:szCs w:val="18"/>
              </w:rPr>
            </w:pPr>
          </w:p>
        </w:tc>
      </w:tr>
    </w:tbl>
    <w:p w:rsidR="00E95D12" w:rsidRDefault="00E95D12" w:rsidP="00E95D12">
      <w:pPr>
        <w:rPr>
          <w:b/>
        </w:rPr>
      </w:pPr>
    </w:p>
    <w:p w:rsidR="00E95D12" w:rsidRDefault="00E95D12" w:rsidP="00E95D12">
      <w:pPr>
        <w:rPr>
          <w:b/>
          <w:sz w:val="18"/>
          <w:szCs w:val="18"/>
        </w:rPr>
      </w:pPr>
      <w:r>
        <w:rPr>
          <w:b/>
          <w:sz w:val="18"/>
          <w:szCs w:val="18"/>
        </w:rPr>
        <w:t xml:space="preserve">      GRADUATION (Check if Completed) </w:t>
      </w:r>
    </w:p>
    <w:p w:rsidR="00E95D12" w:rsidRDefault="00E95D12" w:rsidP="00E95D12">
      <w:pPr>
        <w:rPr>
          <w:b/>
          <w:sz w:val="18"/>
          <w:szCs w:val="18"/>
        </w:rPr>
      </w:pPr>
      <w:r>
        <w:rPr>
          <w:b/>
          <w:sz w:val="18"/>
          <w:szCs w:val="18"/>
        </w:rPr>
        <w:t xml:space="preserve">      D. APPROVED MINOR 18 HOURS</w:t>
      </w:r>
    </w:p>
    <w:p w:rsidR="00E95D12" w:rsidRDefault="00E95D12" w:rsidP="00E95D12">
      <w:pPr>
        <w:rPr>
          <w:b/>
          <w:sz w:val="16"/>
          <w:szCs w:val="16"/>
        </w:rPr>
      </w:pPr>
      <w:r>
        <w:rPr>
          <w:b/>
          <w:sz w:val="18"/>
          <w:szCs w:val="18"/>
        </w:rPr>
        <w:t xml:space="preserve">      </w:t>
      </w:r>
      <w:r>
        <w:rPr>
          <w:sz w:val="16"/>
          <w:szCs w:val="16"/>
        </w:rPr>
        <w:t xml:space="preserve">___ 36 hours 300/400 level courses (32 hours must be at UNA) </w:t>
      </w:r>
      <w:r>
        <w:rPr>
          <w:b/>
          <w:sz w:val="16"/>
          <w:szCs w:val="16"/>
        </w:rPr>
        <w:t xml:space="preserve"> </w:t>
      </w:r>
    </w:p>
    <w:p w:rsidR="00E95D12" w:rsidRDefault="00E95D12" w:rsidP="00E95D12">
      <w:pPr>
        <w:rPr>
          <w:b/>
          <w:sz w:val="18"/>
          <w:szCs w:val="18"/>
        </w:rPr>
      </w:pPr>
      <w:r>
        <w:rPr>
          <w:b/>
        </w:rPr>
        <w:t xml:space="preserve">B. MAJOR CORE REQUIREMENTS </w:t>
      </w:r>
    </w:p>
    <w:p w:rsidR="00E95D12" w:rsidRPr="005F54E1" w:rsidRDefault="00E95D12" w:rsidP="00E95D12">
      <w:pPr>
        <w:spacing w:after="60"/>
        <w:rPr>
          <w:b/>
          <w:sz w:val="16"/>
          <w:szCs w:val="16"/>
        </w:rPr>
      </w:pPr>
      <w:r>
        <w:rPr>
          <w:b/>
        </w:rPr>
        <w:t xml:space="preserve">     21 HOURS  </w:t>
      </w:r>
      <w:r>
        <w:rPr>
          <w:b/>
        </w:rPr>
        <w:tab/>
      </w:r>
      <w:r>
        <w:rPr>
          <w:b/>
        </w:rPr>
        <w:tab/>
      </w:r>
      <w:r>
        <w:rPr>
          <w:b/>
        </w:rPr>
        <w:tab/>
      </w:r>
      <w:r>
        <w:rPr>
          <w:b/>
        </w:rPr>
        <w:tab/>
      </w:r>
      <w:r>
        <w:rPr>
          <w:b/>
        </w:rPr>
        <w:tab/>
      </w:r>
      <w:r>
        <w:rPr>
          <w:b/>
          <w:sz w:val="18"/>
          <w:szCs w:val="18"/>
        </w:rPr>
        <w:t>E</w:t>
      </w:r>
      <w:r w:rsidRPr="005F54E1">
        <w:rPr>
          <w:b/>
          <w:sz w:val="16"/>
          <w:szCs w:val="16"/>
        </w:rPr>
        <w:t xml:space="preserve">.  </w:t>
      </w:r>
      <w:r>
        <w:rPr>
          <w:b/>
          <w:sz w:val="16"/>
          <w:szCs w:val="16"/>
        </w:rPr>
        <w:t>GENERAL ELECTIVE HOURS, IF REQUIRED, TO BRING</w:t>
      </w:r>
      <w:r w:rsidRPr="003C4306">
        <w:rPr>
          <w:b/>
          <w:sz w:val="18"/>
          <w:szCs w:val="18"/>
        </w:rPr>
        <w:t xml:space="preserve"> </w:t>
      </w:r>
      <w:r>
        <w:rPr>
          <w:b/>
          <w:sz w:val="18"/>
          <w:szCs w:val="18"/>
        </w:rPr>
        <w:t>TO 128</w:t>
      </w:r>
    </w:p>
    <w:tbl>
      <w:tblPr>
        <w:tblpPr w:leftFromText="180" w:rightFromText="180" w:vertAnchor="text" w:horzAnchor="margin" w:tblpY="77"/>
        <w:tblW w:w="2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650"/>
        <w:gridCol w:w="650"/>
      </w:tblGrid>
      <w:tr w:rsidR="00E95D12" w:rsidRPr="001167E8" w:rsidTr="00E95D12">
        <w:trPr>
          <w:trHeight w:val="350"/>
        </w:trPr>
        <w:tc>
          <w:tcPr>
            <w:tcW w:w="3659" w:type="pct"/>
          </w:tcPr>
          <w:p w:rsidR="00E95D12" w:rsidRPr="001167E8" w:rsidRDefault="00E95D12" w:rsidP="00E95D12">
            <w:pPr>
              <w:rPr>
                <w:b/>
                <w:sz w:val="18"/>
                <w:szCs w:val="18"/>
              </w:rPr>
            </w:pPr>
          </w:p>
        </w:tc>
        <w:tc>
          <w:tcPr>
            <w:tcW w:w="670" w:type="pct"/>
            <w:vAlign w:val="bottom"/>
          </w:tcPr>
          <w:p w:rsidR="00E95D12" w:rsidRPr="001167E8" w:rsidRDefault="00E95D12" w:rsidP="00E95D12">
            <w:pPr>
              <w:jc w:val="center"/>
              <w:rPr>
                <w:b/>
                <w:sz w:val="18"/>
                <w:szCs w:val="18"/>
              </w:rPr>
            </w:pPr>
            <w:r w:rsidRPr="001167E8">
              <w:rPr>
                <w:b/>
                <w:sz w:val="18"/>
                <w:szCs w:val="18"/>
              </w:rPr>
              <w:t>HRS</w:t>
            </w:r>
          </w:p>
        </w:tc>
        <w:tc>
          <w:tcPr>
            <w:tcW w:w="670" w:type="pct"/>
            <w:vAlign w:val="bottom"/>
          </w:tcPr>
          <w:p w:rsidR="00E95D12" w:rsidRPr="001167E8" w:rsidRDefault="00E95D12" w:rsidP="00E95D12">
            <w:pPr>
              <w:jc w:val="center"/>
              <w:rPr>
                <w:b/>
                <w:sz w:val="18"/>
                <w:szCs w:val="18"/>
              </w:rPr>
            </w:pPr>
            <w:r w:rsidRPr="001167E8">
              <w:rPr>
                <w:b/>
                <w:sz w:val="18"/>
                <w:szCs w:val="18"/>
              </w:rPr>
              <w:t>GR</w:t>
            </w:r>
          </w:p>
        </w:tc>
      </w:tr>
      <w:tr w:rsidR="00E95D12" w:rsidRPr="001167E8" w:rsidTr="00E95D12">
        <w:trPr>
          <w:trHeight w:val="341"/>
        </w:trPr>
        <w:tc>
          <w:tcPr>
            <w:tcW w:w="3659" w:type="pct"/>
            <w:vAlign w:val="center"/>
          </w:tcPr>
          <w:p w:rsidR="00E95D12" w:rsidRPr="001167E8" w:rsidRDefault="00E95D12" w:rsidP="00E95D12">
            <w:pPr>
              <w:rPr>
                <w:sz w:val="18"/>
                <w:szCs w:val="18"/>
              </w:rPr>
            </w:pPr>
            <w:r w:rsidRPr="001167E8">
              <w:rPr>
                <w:sz w:val="18"/>
                <w:szCs w:val="18"/>
              </w:rPr>
              <w:t>Introduction to HES</w:t>
            </w:r>
            <w:r>
              <w:rPr>
                <w:sz w:val="18"/>
                <w:szCs w:val="18"/>
              </w:rPr>
              <w:t xml:space="preserve"> </w:t>
            </w:r>
            <w:r w:rsidRPr="001167E8">
              <w:rPr>
                <w:sz w:val="18"/>
                <w:szCs w:val="18"/>
              </w:rPr>
              <w:t>(HES 100)</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46"/>
        </w:trPr>
        <w:tc>
          <w:tcPr>
            <w:tcW w:w="3659" w:type="pct"/>
            <w:vAlign w:val="center"/>
          </w:tcPr>
          <w:p w:rsidR="00E95D12" w:rsidRPr="001167E8" w:rsidRDefault="00E95D12" w:rsidP="00E95D12">
            <w:pPr>
              <w:rPr>
                <w:sz w:val="18"/>
                <w:szCs w:val="18"/>
              </w:rPr>
            </w:pPr>
            <w:r w:rsidRPr="001167E8">
              <w:rPr>
                <w:sz w:val="18"/>
                <w:szCs w:val="18"/>
              </w:rPr>
              <w:t>Introduction  to Interior Design</w:t>
            </w:r>
            <w:r>
              <w:rPr>
                <w:sz w:val="18"/>
                <w:szCs w:val="18"/>
              </w:rPr>
              <w:t xml:space="preserve"> </w:t>
            </w:r>
            <w:r w:rsidRPr="001167E8">
              <w:rPr>
                <w:sz w:val="18"/>
                <w:szCs w:val="18"/>
              </w:rPr>
              <w:t>(HES 261)</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36"/>
        </w:trPr>
        <w:tc>
          <w:tcPr>
            <w:tcW w:w="3659" w:type="pct"/>
            <w:vAlign w:val="center"/>
          </w:tcPr>
          <w:p w:rsidR="00E95D12" w:rsidRPr="001167E8" w:rsidRDefault="00E95D12" w:rsidP="00E95D12">
            <w:pPr>
              <w:rPr>
                <w:sz w:val="18"/>
                <w:szCs w:val="18"/>
              </w:rPr>
            </w:pPr>
            <w:r w:rsidRPr="001167E8">
              <w:rPr>
                <w:sz w:val="18"/>
                <w:szCs w:val="18"/>
              </w:rPr>
              <w:t>Textiles and Materials</w:t>
            </w:r>
            <w:r>
              <w:rPr>
                <w:sz w:val="18"/>
                <w:szCs w:val="18"/>
              </w:rPr>
              <w:t xml:space="preserve">  </w:t>
            </w:r>
            <w:r w:rsidRPr="001167E8">
              <w:rPr>
                <w:sz w:val="18"/>
                <w:szCs w:val="18"/>
              </w:rPr>
              <w:t>(HES 341W)</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09"/>
        </w:trPr>
        <w:tc>
          <w:tcPr>
            <w:tcW w:w="3659" w:type="pct"/>
            <w:vAlign w:val="center"/>
          </w:tcPr>
          <w:p w:rsidR="00E95D12" w:rsidRPr="001167E8" w:rsidRDefault="00E95D12" w:rsidP="00E95D12">
            <w:pPr>
              <w:rPr>
                <w:sz w:val="18"/>
                <w:szCs w:val="18"/>
              </w:rPr>
            </w:pPr>
            <w:r w:rsidRPr="001167E8">
              <w:rPr>
                <w:sz w:val="18"/>
                <w:szCs w:val="18"/>
              </w:rPr>
              <w:t xml:space="preserve">Senior Seminar </w:t>
            </w:r>
            <w:r>
              <w:rPr>
                <w:sz w:val="18"/>
                <w:szCs w:val="18"/>
              </w:rPr>
              <w:t xml:space="preserve"> </w:t>
            </w:r>
            <w:r w:rsidRPr="001167E8">
              <w:rPr>
                <w:sz w:val="18"/>
                <w:szCs w:val="18"/>
              </w:rPr>
              <w:t>(HES 400)</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r w:rsidR="00E95D12" w:rsidRPr="001167E8" w:rsidTr="00E95D12">
        <w:trPr>
          <w:trHeight w:val="310"/>
        </w:trPr>
        <w:tc>
          <w:tcPr>
            <w:tcW w:w="3659" w:type="pct"/>
            <w:vAlign w:val="center"/>
          </w:tcPr>
          <w:p w:rsidR="00E95D12" w:rsidRPr="001167E8" w:rsidRDefault="00E95D12" w:rsidP="00E95D12">
            <w:pPr>
              <w:rPr>
                <w:sz w:val="18"/>
                <w:szCs w:val="18"/>
              </w:rPr>
            </w:pPr>
            <w:r w:rsidRPr="001167E8">
              <w:rPr>
                <w:sz w:val="18"/>
                <w:szCs w:val="18"/>
              </w:rPr>
              <w:t>Internship</w:t>
            </w:r>
            <w:r>
              <w:rPr>
                <w:sz w:val="18"/>
                <w:szCs w:val="18"/>
              </w:rPr>
              <w:t xml:space="preserve"> </w:t>
            </w:r>
            <w:r w:rsidRPr="001167E8">
              <w:rPr>
                <w:sz w:val="18"/>
                <w:szCs w:val="18"/>
              </w:rPr>
              <w:t xml:space="preserve"> (HES 427)</w:t>
            </w:r>
          </w:p>
        </w:tc>
        <w:tc>
          <w:tcPr>
            <w:tcW w:w="670" w:type="pct"/>
            <w:vAlign w:val="center"/>
          </w:tcPr>
          <w:p w:rsidR="00E95D12" w:rsidRPr="001167E8" w:rsidRDefault="00E95D12" w:rsidP="00E95D12">
            <w:pPr>
              <w:jc w:val="center"/>
              <w:rPr>
                <w:sz w:val="18"/>
                <w:szCs w:val="18"/>
              </w:rPr>
            </w:pPr>
            <w:r w:rsidRPr="001167E8">
              <w:rPr>
                <w:sz w:val="18"/>
                <w:szCs w:val="18"/>
              </w:rPr>
              <w:t>6</w:t>
            </w:r>
          </w:p>
        </w:tc>
        <w:tc>
          <w:tcPr>
            <w:tcW w:w="670" w:type="pct"/>
            <w:vAlign w:val="center"/>
          </w:tcPr>
          <w:p w:rsidR="00E95D12" w:rsidRPr="001167E8" w:rsidRDefault="00E95D12" w:rsidP="00E95D12">
            <w:pPr>
              <w:rPr>
                <w:b/>
                <w:sz w:val="18"/>
                <w:szCs w:val="18"/>
              </w:rPr>
            </w:pPr>
          </w:p>
        </w:tc>
      </w:tr>
      <w:tr w:rsidR="00E95D12" w:rsidRPr="001167E8" w:rsidTr="00E95D12">
        <w:trPr>
          <w:trHeight w:val="346"/>
        </w:trPr>
        <w:tc>
          <w:tcPr>
            <w:tcW w:w="3659" w:type="pct"/>
            <w:vAlign w:val="center"/>
          </w:tcPr>
          <w:p w:rsidR="00E95D12" w:rsidRPr="001167E8" w:rsidRDefault="00E95D12" w:rsidP="00E95D12">
            <w:pPr>
              <w:rPr>
                <w:sz w:val="18"/>
                <w:szCs w:val="18"/>
              </w:rPr>
            </w:pPr>
            <w:r w:rsidRPr="001167E8">
              <w:rPr>
                <w:sz w:val="18"/>
                <w:szCs w:val="18"/>
              </w:rPr>
              <w:t>Family Development</w:t>
            </w:r>
            <w:r>
              <w:rPr>
                <w:sz w:val="18"/>
                <w:szCs w:val="18"/>
              </w:rPr>
              <w:t xml:space="preserve">  </w:t>
            </w:r>
            <w:r w:rsidRPr="001167E8">
              <w:rPr>
                <w:sz w:val="18"/>
                <w:szCs w:val="18"/>
              </w:rPr>
              <w:t>(HES 443)</w:t>
            </w:r>
          </w:p>
        </w:tc>
        <w:tc>
          <w:tcPr>
            <w:tcW w:w="670" w:type="pct"/>
            <w:vAlign w:val="center"/>
          </w:tcPr>
          <w:p w:rsidR="00E95D12" w:rsidRPr="001167E8" w:rsidRDefault="00E95D12" w:rsidP="00E95D12">
            <w:pPr>
              <w:jc w:val="center"/>
              <w:rPr>
                <w:sz w:val="18"/>
                <w:szCs w:val="18"/>
              </w:rPr>
            </w:pPr>
            <w:r w:rsidRPr="001167E8">
              <w:rPr>
                <w:sz w:val="18"/>
                <w:szCs w:val="18"/>
              </w:rPr>
              <w:t>3</w:t>
            </w:r>
          </w:p>
        </w:tc>
        <w:tc>
          <w:tcPr>
            <w:tcW w:w="670" w:type="pct"/>
            <w:vAlign w:val="center"/>
          </w:tcPr>
          <w:p w:rsidR="00E95D12" w:rsidRPr="001167E8" w:rsidRDefault="00E95D12" w:rsidP="00E95D12">
            <w:pPr>
              <w:rPr>
                <w:b/>
                <w:sz w:val="18"/>
                <w:szCs w:val="18"/>
              </w:rPr>
            </w:pPr>
          </w:p>
        </w:tc>
      </w:tr>
    </w:tbl>
    <w:p w:rsidR="00E95D12" w:rsidRPr="005250DB" w:rsidRDefault="00E95D12" w:rsidP="00E95D12">
      <w:pPr>
        <w:spacing w:after="60"/>
        <w:rPr>
          <w:b/>
          <w:sz w:val="18"/>
          <w:szCs w:val="18"/>
        </w:rPr>
      </w:pPr>
      <w:r>
        <w:rPr>
          <w:b/>
          <w:sz w:val="18"/>
          <w:szCs w:val="18"/>
        </w:rPr>
        <w:t xml:space="preserve"> </w:t>
      </w:r>
      <w:r>
        <w:rPr>
          <w:b/>
          <w:sz w:val="18"/>
          <w:szCs w:val="18"/>
        </w:rPr>
        <w:tab/>
      </w:r>
      <w:r>
        <w:rPr>
          <w:sz w:val="16"/>
          <w:szCs w:val="16"/>
        </w:rPr>
        <w:t xml:space="preserve">___ 2.0 GPA Minor (9 hours 300/400 level) </w:t>
      </w:r>
    </w:p>
    <w:p w:rsidR="00E95D12" w:rsidRDefault="00E95D12" w:rsidP="00E95D12">
      <w:pPr>
        <w:spacing w:after="60"/>
        <w:rPr>
          <w:b/>
          <w:sz w:val="18"/>
          <w:szCs w:val="18"/>
        </w:rPr>
      </w:pPr>
      <w:r>
        <w:rPr>
          <w:sz w:val="16"/>
          <w:szCs w:val="16"/>
        </w:rPr>
        <w:t xml:space="preserve">                  ___ 2.0 GPA Major (12 hours 300/400 level must be at UNA)  </w:t>
      </w:r>
    </w:p>
    <w:p w:rsidR="00E95D12" w:rsidRDefault="00E95D12" w:rsidP="00E95D12">
      <w:pPr>
        <w:spacing w:after="60"/>
        <w:rPr>
          <w:sz w:val="16"/>
          <w:szCs w:val="16"/>
        </w:rPr>
      </w:pPr>
      <w:r>
        <w:rPr>
          <w:b/>
          <w:sz w:val="18"/>
          <w:szCs w:val="18"/>
        </w:rPr>
        <w:t xml:space="preserve">                </w:t>
      </w:r>
      <w:r>
        <w:rPr>
          <w:sz w:val="16"/>
          <w:szCs w:val="16"/>
        </w:rPr>
        <w:t>___ 2.0 GPA Overall</w:t>
      </w:r>
      <w:r>
        <w:rPr>
          <w:sz w:val="16"/>
          <w:szCs w:val="16"/>
        </w:rPr>
        <w:tab/>
        <w:t xml:space="preserve"> </w:t>
      </w:r>
    </w:p>
    <w:p w:rsidR="00E95D12" w:rsidRDefault="00E95D12" w:rsidP="00E95D12">
      <w:pPr>
        <w:spacing w:after="60"/>
        <w:rPr>
          <w:sz w:val="16"/>
          <w:szCs w:val="16"/>
        </w:rPr>
      </w:pPr>
      <w:r>
        <w:rPr>
          <w:sz w:val="16"/>
          <w:szCs w:val="16"/>
        </w:rPr>
        <w:t xml:space="preserve">                  ___ HES Exit Examination </w:t>
      </w:r>
    </w:p>
    <w:p w:rsidR="00E95D12" w:rsidRDefault="00E95D12" w:rsidP="00E95D12">
      <w:pPr>
        <w:rPr>
          <w:sz w:val="16"/>
          <w:szCs w:val="16"/>
        </w:rPr>
      </w:pPr>
      <w:r>
        <w:rPr>
          <w:sz w:val="16"/>
          <w:szCs w:val="16"/>
        </w:rPr>
        <w:t xml:space="preserve">                  ___ File for graduation (Must apply 2 semesters prior to graduation) </w:t>
      </w:r>
    </w:p>
    <w:p w:rsidR="00E95D12" w:rsidRDefault="00E95D12" w:rsidP="00E95D12">
      <w:pPr>
        <w:rPr>
          <w:b/>
          <w:sz w:val="18"/>
          <w:szCs w:val="18"/>
        </w:rPr>
      </w:pPr>
    </w:p>
    <w:p w:rsidR="00E95D12" w:rsidRDefault="00E95D12" w:rsidP="00E95D12">
      <w:pPr>
        <w:spacing w:after="120"/>
        <w:rPr>
          <w:b/>
        </w:rPr>
      </w:pPr>
      <w:r>
        <w:rPr>
          <w:sz w:val="16"/>
          <w:szCs w:val="16"/>
        </w:rPr>
        <w:t xml:space="preserve">                    *Area II electives are listed on the back of this page</w:t>
      </w:r>
    </w:p>
    <w:p w:rsidR="00E95D12" w:rsidRDefault="00E95D12" w:rsidP="00E95D12">
      <w:pPr>
        <w:spacing w:after="120"/>
        <w:rPr>
          <w:b/>
          <w:sz w:val="18"/>
          <w:szCs w:val="18"/>
        </w:rPr>
      </w:pPr>
      <w:r>
        <w:rPr>
          <w:b/>
        </w:rPr>
        <w:t xml:space="preserve">            </w:t>
      </w:r>
      <w:r>
        <w:rPr>
          <w:sz w:val="16"/>
          <w:szCs w:val="16"/>
        </w:rPr>
        <w:t>**Area III electives are listed on the back of this page.</w:t>
      </w:r>
    </w:p>
    <w:p w:rsidR="00E95D12" w:rsidRDefault="00E95D12" w:rsidP="00E95D12">
      <w:pPr>
        <w:spacing w:after="120"/>
        <w:rPr>
          <w:b/>
          <w:sz w:val="18"/>
          <w:szCs w:val="18"/>
        </w:rPr>
      </w:pPr>
      <w:r>
        <w:rPr>
          <w:sz w:val="16"/>
          <w:szCs w:val="16"/>
        </w:rPr>
        <w:t xml:space="preserve">               ***Area IV electives are listed on the back of this page.</w:t>
      </w:r>
    </w:p>
    <w:p w:rsidR="00E95D12" w:rsidRDefault="00E95D12" w:rsidP="00E95D12">
      <w:pPr>
        <w:spacing w:after="60"/>
        <w:rPr>
          <w:sz w:val="16"/>
          <w:szCs w:val="16"/>
        </w:rPr>
      </w:pPr>
    </w:p>
    <w:p w:rsidR="00E95D12" w:rsidRDefault="00E95D12" w:rsidP="00E95D12">
      <w:pPr>
        <w:jc w:val="center"/>
        <w:rPr>
          <w:b/>
          <w:sz w:val="20"/>
        </w:rPr>
      </w:pPr>
      <w:r>
        <w:rPr>
          <w:b/>
          <w:sz w:val="20"/>
        </w:rPr>
        <w:br w:type="page"/>
      </w:r>
      <w:r>
        <w:rPr>
          <w:b/>
          <w:sz w:val="20"/>
        </w:rPr>
        <w:lastRenderedPageBreak/>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rsidR="00E95D12" w:rsidRPr="006F6E4B" w:rsidRDefault="00E95D12" w:rsidP="00E95D12">
      <w:pPr>
        <w:rPr>
          <w:b/>
          <w:sz w:val="28"/>
          <w:szCs w:val="28"/>
        </w:rPr>
      </w:pPr>
      <w:r>
        <w:rPr>
          <w:b/>
          <w:sz w:val="20"/>
        </w:rPr>
        <w:t xml:space="preserve">                  </w:t>
      </w:r>
      <w:r>
        <w:rPr>
          <w:b/>
          <w:sz w:val="20"/>
        </w:rPr>
        <w:tab/>
      </w:r>
      <w:r>
        <w:rPr>
          <w:b/>
          <w:sz w:val="20"/>
        </w:rPr>
        <w:tab/>
      </w:r>
      <w:r>
        <w:rPr>
          <w:b/>
          <w:sz w:val="20"/>
        </w:rPr>
        <w:tab/>
        <w:t xml:space="preserve"> </w:t>
      </w:r>
      <w:r w:rsidRPr="006F6E4B">
        <w:rPr>
          <w:b/>
          <w:sz w:val="28"/>
          <w:szCs w:val="28"/>
        </w:rPr>
        <w:t>HUMAN ENVIRONMENTAL SCIENCES</w:t>
      </w:r>
      <w:r w:rsidRPr="006F6E4B">
        <w:rPr>
          <w:b/>
          <w:sz w:val="28"/>
          <w:szCs w:val="28"/>
        </w:rPr>
        <w:tab/>
      </w:r>
      <w:r w:rsidRPr="006F6E4B">
        <w:rPr>
          <w:b/>
          <w:sz w:val="28"/>
          <w:szCs w:val="28"/>
        </w:rPr>
        <w:tab/>
        <w:t xml:space="preserve">           </w:t>
      </w:r>
    </w:p>
    <w:p w:rsidR="00E95D12" w:rsidRDefault="00E95D12" w:rsidP="00E95D12">
      <w:pPr>
        <w:rPr>
          <w:b/>
          <w:sz w:val="20"/>
        </w:rPr>
      </w:pPr>
      <w:r w:rsidRPr="006F6E4B">
        <w:rPr>
          <w:b/>
          <w:sz w:val="28"/>
          <w:szCs w:val="28"/>
        </w:rPr>
        <w:tab/>
      </w:r>
      <w:r w:rsidRPr="006F6E4B">
        <w:rPr>
          <w:b/>
          <w:sz w:val="28"/>
          <w:szCs w:val="28"/>
        </w:rPr>
        <w:tab/>
      </w:r>
      <w:r w:rsidRPr="006F6E4B">
        <w:rPr>
          <w:b/>
          <w:sz w:val="28"/>
          <w:szCs w:val="28"/>
        </w:rPr>
        <w:tab/>
      </w:r>
      <w:r w:rsidRPr="006F6E4B">
        <w:rPr>
          <w:b/>
          <w:sz w:val="28"/>
          <w:szCs w:val="28"/>
        </w:rPr>
        <w:tab/>
        <w:t>CONCENTRATION IN MERCHANDISING</w:t>
      </w:r>
    </w:p>
    <w:p w:rsidR="00E95D12" w:rsidRDefault="00E95D12" w:rsidP="00E95D12">
      <w:pPr>
        <w:jc w:val="center"/>
        <w:rPr>
          <w:b/>
          <w:sz w:val="20"/>
        </w:rPr>
        <w:sectPr w:rsidR="00E95D12" w:rsidSect="00E95D12">
          <w:footerReference w:type="default" r:id="rId31"/>
          <w:pgSz w:w="12240" w:h="15840"/>
          <w:pgMar w:top="720" w:right="720" w:bottom="720" w:left="720" w:header="720" w:footer="720" w:gutter="0"/>
          <w:cols w:space="720"/>
          <w:docGrid w:linePitch="326"/>
        </w:sectPr>
      </w:pPr>
    </w:p>
    <w:p w:rsidR="00E95D12" w:rsidRDefault="00E95D12" w:rsidP="00E95D12">
      <w:pPr>
        <w:jc w:val="center"/>
        <w:rPr>
          <w:b/>
          <w:sz w:val="20"/>
        </w:rPr>
      </w:pPr>
      <w:r>
        <w:rPr>
          <w:b/>
          <w:sz w:val="20"/>
        </w:rPr>
        <w:t xml:space="preserve">            </w:t>
      </w:r>
    </w:p>
    <w:p w:rsidR="00E95D12" w:rsidRDefault="00E95D12" w:rsidP="00E95D12">
      <w:pPr>
        <w:rPr>
          <w:sz w:val="20"/>
        </w:rPr>
      </w:pPr>
    </w:p>
    <w:p w:rsidR="00E95D12" w:rsidRDefault="00E95D12" w:rsidP="00E95D12">
      <w:pPr>
        <w:rPr>
          <w:sz w:val="20"/>
        </w:rPr>
      </w:pPr>
    </w:p>
    <w:p w:rsidR="00E95D12" w:rsidRDefault="00E95D12" w:rsidP="00E95D12">
      <w:pPr>
        <w:rPr>
          <w:b/>
          <w:sz w:val="20"/>
        </w:rPr>
        <w:sectPr w:rsidR="00E95D12" w:rsidSect="00E95D12">
          <w:type w:val="continuous"/>
          <w:pgSz w:w="12240" w:h="15840"/>
          <w:pgMar w:top="720" w:right="720" w:bottom="720" w:left="720" w:header="720" w:footer="720" w:gutter="0"/>
          <w:cols w:num="2" w:space="720"/>
          <w:docGrid w:linePitch="326"/>
        </w:sectPr>
      </w:pPr>
    </w:p>
    <w:p w:rsidR="00E95D12" w:rsidRDefault="00E95D12" w:rsidP="00E95D12">
      <w:pPr>
        <w:rPr>
          <w:sz w:val="20"/>
        </w:rPr>
      </w:pPr>
    </w:p>
    <w:p w:rsidR="00E95D12" w:rsidRDefault="00E95D12" w:rsidP="00E95D12">
      <w:pPr>
        <w:rPr>
          <w:sz w:val="20"/>
        </w:rPr>
      </w:pPr>
    </w:p>
    <w:p w:rsidR="00E95D12" w:rsidRDefault="00E95D12" w:rsidP="00E95D12">
      <w:pPr>
        <w:rPr>
          <w:b/>
          <w:sz w:val="20"/>
        </w:rPr>
      </w:pPr>
      <w:r>
        <w:rPr>
          <w:b/>
          <w:sz w:val="20"/>
        </w:rPr>
        <w:t>A.  MAJOR CORE REQUIREMENTS</w:t>
      </w:r>
      <w:r>
        <w:rPr>
          <w:b/>
          <w:sz w:val="20"/>
        </w:rPr>
        <w:tab/>
      </w:r>
      <w:r>
        <w:rPr>
          <w:b/>
          <w:sz w:val="20"/>
        </w:rPr>
        <w:tab/>
      </w:r>
      <w:r>
        <w:rPr>
          <w:b/>
          <w:sz w:val="20"/>
        </w:rPr>
        <w:tab/>
      </w:r>
      <w:r>
        <w:rPr>
          <w:b/>
          <w:sz w:val="20"/>
        </w:rPr>
        <w:tab/>
        <w:t>C. APPROVED MINOR 18 HOURS</w:t>
      </w:r>
    </w:p>
    <w:p w:rsidR="00E95D12" w:rsidRDefault="00E95D12" w:rsidP="00E95D12">
      <w:pPr>
        <w:ind w:left="360"/>
        <w:rPr>
          <w:b/>
          <w:sz w:val="20"/>
        </w:rPr>
      </w:pPr>
      <w:r>
        <w:rPr>
          <w:b/>
          <w:sz w:val="20"/>
        </w:rPr>
        <w:t>21 HOURS</w:t>
      </w:r>
    </w:p>
    <w:p w:rsidR="00E95D12" w:rsidRPr="006F6E4B" w:rsidRDefault="00E95D12" w:rsidP="00E95D12">
      <w:pPr>
        <w:ind w:left="360"/>
        <w:rPr>
          <w:b/>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sz w:val="20"/>
              </w:rPr>
            </w:pPr>
          </w:p>
        </w:tc>
        <w:tc>
          <w:tcPr>
            <w:tcW w:w="720" w:type="dxa"/>
          </w:tcPr>
          <w:p w:rsidR="00E95D12" w:rsidRDefault="00E95D12" w:rsidP="00E95D12">
            <w:pPr>
              <w:rPr>
                <w:b/>
                <w:sz w:val="20"/>
              </w:rPr>
            </w:pPr>
            <w:r>
              <w:rPr>
                <w:b/>
                <w:sz w:val="20"/>
              </w:rPr>
              <w:t>HRS</w:t>
            </w:r>
          </w:p>
        </w:tc>
        <w:tc>
          <w:tcPr>
            <w:tcW w:w="630" w:type="dxa"/>
          </w:tcPr>
          <w:p w:rsidR="00E95D12" w:rsidRDefault="00E95D12" w:rsidP="00E95D12">
            <w:pPr>
              <w:rPr>
                <w:b/>
                <w:sz w:val="20"/>
              </w:rPr>
            </w:pPr>
            <w:r>
              <w:rPr>
                <w:b/>
                <w:sz w:val="20"/>
              </w:rPr>
              <w:t>GR</w:t>
            </w:r>
          </w:p>
        </w:tc>
        <w:tc>
          <w:tcPr>
            <w:tcW w:w="630" w:type="dxa"/>
          </w:tcPr>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 xml:space="preserve">Introduction to HES </w:t>
            </w:r>
          </w:p>
          <w:p w:rsidR="00E95D12" w:rsidRPr="008C3A00" w:rsidRDefault="00E95D12" w:rsidP="00E95D12">
            <w:pPr>
              <w:rPr>
                <w:sz w:val="16"/>
                <w:szCs w:val="16"/>
              </w:rPr>
            </w:pPr>
            <w:r>
              <w:rPr>
                <w:sz w:val="20"/>
              </w:rPr>
              <w:t xml:space="preserve">(HES 100)    </w:t>
            </w:r>
            <w:r>
              <w:rPr>
                <w:sz w:val="16"/>
                <w:szCs w:val="16"/>
              </w:rPr>
              <w:t xml:space="preserve">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 xml:space="preserve">Introduction to Interior Design </w:t>
            </w:r>
          </w:p>
          <w:p w:rsidR="00E95D12" w:rsidRPr="008C3A00" w:rsidRDefault="00E95D12" w:rsidP="00E95D12">
            <w:pPr>
              <w:rPr>
                <w:sz w:val="16"/>
                <w:szCs w:val="16"/>
              </w:rPr>
            </w:pPr>
            <w:r>
              <w:rPr>
                <w:sz w:val="20"/>
              </w:rPr>
              <w:t xml:space="preserve">(HES 261)      </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Textiles and Materials</w:t>
            </w:r>
          </w:p>
          <w:p w:rsidR="00E95D12" w:rsidRPr="008C3A00" w:rsidRDefault="00E95D12" w:rsidP="00E95D12">
            <w:pPr>
              <w:rPr>
                <w:sz w:val="16"/>
                <w:szCs w:val="16"/>
              </w:rPr>
            </w:pPr>
            <w:r>
              <w:rPr>
                <w:sz w:val="20"/>
              </w:rPr>
              <w:t xml:space="preserve">(HES 341W)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Senior Seminar</w:t>
            </w:r>
          </w:p>
          <w:p w:rsidR="00E95D12" w:rsidRPr="008C3A00" w:rsidRDefault="00E95D12" w:rsidP="00E95D12">
            <w:pPr>
              <w:rPr>
                <w:sz w:val="16"/>
                <w:szCs w:val="16"/>
              </w:rPr>
            </w:pPr>
            <w:r>
              <w:rPr>
                <w:sz w:val="20"/>
              </w:rPr>
              <w:t xml:space="preserve"> (HES 400)</w:t>
            </w:r>
            <w:r>
              <w:rPr>
                <w:sz w:val="16"/>
                <w:szCs w:val="16"/>
              </w:rPr>
              <w:t xml:space="preserve">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Internship</w:t>
            </w:r>
          </w:p>
          <w:p w:rsidR="00E95D12" w:rsidRPr="008C3A00" w:rsidRDefault="00E95D12" w:rsidP="00E95D12">
            <w:pPr>
              <w:rPr>
                <w:sz w:val="16"/>
                <w:szCs w:val="16"/>
              </w:rPr>
            </w:pPr>
            <w:r>
              <w:rPr>
                <w:sz w:val="20"/>
              </w:rPr>
              <w:t xml:space="preserve"> (HES 427)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6</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Family Development</w:t>
            </w:r>
          </w:p>
          <w:p w:rsidR="00E95D12" w:rsidRPr="008C3A00" w:rsidRDefault="00E95D12" w:rsidP="00E95D12">
            <w:pPr>
              <w:rPr>
                <w:sz w:val="16"/>
                <w:szCs w:val="16"/>
              </w:rPr>
            </w:pPr>
            <w:r>
              <w:rPr>
                <w:sz w:val="20"/>
              </w:rPr>
              <w:t xml:space="preserve">(HES 443)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Default="00E95D12" w:rsidP="00E95D12">
      <w:pPr>
        <w:ind w:left="360"/>
        <w:rPr>
          <w:sz w:val="20"/>
        </w:rPr>
      </w:pPr>
    </w:p>
    <w:p w:rsidR="00E95D12" w:rsidRDefault="00E95D12" w:rsidP="00E95D12">
      <w:pPr>
        <w:ind w:left="360"/>
        <w:rPr>
          <w:sz w:val="20"/>
        </w:rPr>
      </w:pPr>
    </w:p>
    <w:p w:rsidR="00E95D12" w:rsidRDefault="00E95D12" w:rsidP="00E95D12">
      <w:pPr>
        <w:rPr>
          <w:b/>
          <w:sz w:val="20"/>
        </w:rPr>
      </w:pPr>
      <w:r>
        <w:rPr>
          <w:b/>
          <w:sz w:val="20"/>
        </w:rPr>
        <w:t>B. CONCENTRATION IN MERCHANDSING</w:t>
      </w:r>
      <w:r>
        <w:rPr>
          <w:b/>
          <w:sz w:val="20"/>
        </w:rPr>
        <w:tab/>
      </w:r>
      <w:r>
        <w:rPr>
          <w:b/>
          <w:sz w:val="20"/>
        </w:rPr>
        <w:tab/>
      </w:r>
      <w:r>
        <w:rPr>
          <w:b/>
          <w:sz w:val="20"/>
        </w:rPr>
        <w:tab/>
        <w:t>D. GENERAL EDUCATION COMPONENT (areas I-IV)</w:t>
      </w:r>
    </w:p>
    <w:p w:rsidR="00E95D12" w:rsidRDefault="00E95D12" w:rsidP="00E95D12">
      <w:pPr>
        <w:rPr>
          <w:b/>
          <w:sz w:val="20"/>
        </w:rPr>
      </w:pPr>
      <w:r>
        <w:rPr>
          <w:b/>
          <w:sz w:val="20"/>
        </w:rPr>
        <w:t xml:space="preserve">    30 HOURS </w:t>
      </w:r>
      <w:r>
        <w:rPr>
          <w:b/>
          <w:sz w:val="20"/>
        </w:rPr>
        <w:tab/>
      </w:r>
      <w:r>
        <w:rPr>
          <w:b/>
          <w:sz w:val="20"/>
        </w:rPr>
        <w:tab/>
      </w:r>
      <w:r>
        <w:rPr>
          <w:b/>
          <w:sz w:val="20"/>
        </w:rPr>
        <w:tab/>
      </w:r>
      <w:r>
        <w:rPr>
          <w:b/>
          <w:sz w:val="20"/>
        </w:rPr>
        <w:tab/>
      </w:r>
      <w:r>
        <w:rPr>
          <w:b/>
          <w:sz w:val="20"/>
        </w:rPr>
        <w:tab/>
      </w:r>
      <w:r>
        <w:rPr>
          <w:b/>
          <w:sz w:val="20"/>
        </w:rPr>
        <w:tab/>
      </w:r>
      <w:r>
        <w:rPr>
          <w:b/>
          <w:sz w:val="20"/>
        </w:rPr>
        <w:tab/>
        <w:t xml:space="preserve">     TO BRING TOTAL TO 128 (See back of page)</w:t>
      </w:r>
    </w:p>
    <w:p w:rsidR="00E95D12" w:rsidRDefault="00E95D12" w:rsidP="00E95D12">
      <w:pPr>
        <w:rPr>
          <w:b/>
          <w:sz w:val="20"/>
        </w:rPr>
      </w:pPr>
      <w:r>
        <w:rPr>
          <w:b/>
          <w:sz w:val="20"/>
        </w:rPr>
        <w:tab/>
      </w:r>
      <w:r>
        <w:rPr>
          <w:b/>
          <w:sz w:val="20"/>
        </w:rPr>
        <w:tab/>
      </w:r>
      <w:r>
        <w:rPr>
          <w:b/>
          <w:sz w:val="20"/>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sz w:val="20"/>
              </w:rPr>
            </w:pPr>
          </w:p>
        </w:tc>
        <w:tc>
          <w:tcPr>
            <w:tcW w:w="720" w:type="dxa"/>
          </w:tcPr>
          <w:p w:rsidR="00E95D12" w:rsidRDefault="00E95D12" w:rsidP="00E95D12">
            <w:pPr>
              <w:rPr>
                <w:b/>
                <w:sz w:val="20"/>
              </w:rPr>
            </w:pPr>
            <w:r>
              <w:rPr>
                <w:b/>
                <w:sz w:val="20"/>
              </w:rPr>
              <w:t>HRS</w:t>
            </w:r>
          </w:p>
        </w:tc>
        <w:tc>
          <w:tcPr>
            <w:tcW w:w="630" w:type="dxa"/>
          </w:tcPr>
          <w:p w:rsidR="00E95D12" w:rsidRDefault="00E95D12" w:rsidP="00E95D12">
            <w:pPr>
              <w:rPr>
                <w:b/>
                <w:sz w:val="20"/>
              </w:rPr>
            </w:pPr>
            <w:r>
              <w:rPr>
                <w:b/>
                <w:sz w:val="20"/>
              </w:rPr>
              <w:t>GR</w:t>
            </w:r>
          </w:p>
        </w:tc>
        <w:tc>
          <w:tcPr>
            <w:tcW w:w="630" w:type="dxa"/>
          </w:tcPr>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Textile Product Analysis</w:t>
            </w:r>
          </w:p>
          <w:p w:rsidR="00E95D12" w:rsidRPr="008C3A00" w:rsidRDefault="00E95D12" w:rsidP="00E95D12">
            <w:pPr>
              <w:rPr>
                <w:sz w:val="16"/>
                <w:szCs w:val="16"/>
              </w:rPr>
            </w:pPr>
            <w:r>
              <w:rPr>
                <w:sz w:val="20"/>
              </w:rPr>
              <w:t xml:space="preserve">(HES 241)     </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Pr="008C3A00" w:rsidRDefault="00E95D12" w:rsidP="00E95D12">
            <w:pPr>
              <w:rPr>
                <w:sz w:val="16"/>
                <w:szCs w:val="16"/>
              </w:rPr>
            </w:pPr>
            <w:r>
              <w:rPr>
                <w:sz w:val="20"/>
              </w:rPr>
              <w:t xml:space="preserve">Historic Costume (HES 320)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 xml:space="preserve"> Merchandising</w:t>
            </w:r>
          </w:p>
          <w:p w:rsidR="00E95D12" w:rsidRPr="008C3A00" w:rsidRDefault="00E95D12" w:rsidP="00E95D12">
            <w:pPr>
              <w:rPr>
                <w:sz w:val="16"/>
                <w:szCs w:val="16"/>
              </w:rPr>
            </w:pPr>
            <w:r>
              <w:rPr>
                <w:sz w:val="20"/>
              </w:rPr>
              <w:t xml:space="preserve">(HES 321)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Visual Presentation I</w:t>
            </w:r>
          </w:p>
          <w:p w:rsidR="00E95D12" w:rsidRPr="008C3A00" w:rsidRDefault="00E95D12" w:rsidP="00E95D12">
            <w:pPr>
              <w:rPr>
                <w:sz w:val="16"/>
                <w:szCs w:val="16"/>
              </w:rPr>
            </w:pPr>
            <w:r>
              <w:rPr>
                <w:sz w:val="20"/>
              </w:rPr>
              <w:t xml:space="preserve">(HES 322)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 xml:space="preserve">Social &amp; Cultural Aspects of Clothing </w:t>
            </w:r>
          </w:p>
          <w:p w:rsidR="00E95D12" w:rsidRPr="008C3A00" w:rsidRDefault="00E95D12" w:rsidP="00E95D12">
            <w:pPr>
              <w:rPr>
                <w:sz w:val="16"/>
                <w:szCs w:val="16"/>
              </w:rPr>
            </w:pPr>
            <w:r>
              <w:rPr>
                <w:sz w:val="20"/>
              </w:rPr>
              <w:t xml:space="preserve">(HES 325)  </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Textile Fiber Theory</w:t>
            </w:r>
          </w:p>
          <w:p w:rsidR="00E95D12" w:rsidRPr="008C3A00" w:rsidRDefault="00E95D12" w:rsidP="00E95D12">
            <w:pPr>
              <w:rPr>
                <w:sz w:val="16"/>
                <w:szCs w:val="16"/>
              </w:rPr>
            </w:pPr>
            <w:r>
              <w:rPr>
                <w:sz w:val="20"/>
              </w:rPr>
              <w:t>(HES 340)</w:t>
            </w:r>
            <w:r>
              <w:rPr>
                <w:sz w:val="16"/>
                <w:szCs w:val="16"/>
              </w:rPr>
              <w:t xml:space="preserve">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Pr="008C3A00" w:rsidRDefault="00E95D12" w:rsidP="00E95D12">
            <w:pPr>
              <w:rPr>
                <w:sz w:val="16"/>
                <w:szCs w:val="16"/>
              </w:rPr>
            </w:pPr>
            <w:r>
              <w:rPr>
                <w:sz w:val="20"/>
              </w:rPr>
              <w:t xml:space="preserve">Professional Dress (HES 422)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 xml:space="preserve">Advanced Clothing </w:t>
            </w:r>
          </w:p>
          <w:p w:rsidR="00E95D12" w:rsidRPr="008C3A00" w:rsidRDefault="00E95D12" w:rsidP="00E95D12">
            <w:pPr>
              <w:rPr>
                <w:sz w:val="16"/>
                <w:szCs w:val="16"/>
              </w:rPr>
            </w:pPr>
            <w:r>
              <w:rPr>
                <w:sz w:val="20"/>
              </w:rPr>
              <w:lastRenderedPageBreak/>
              <w:t>(HES 441)</w:t>
            </w:r>
            <w:r>
              <w:rPr>
                <w:sz w:val="16"/>
                <w:szCs w:val="16"/>
              </w:rPr>
              <w:t xml:space="preserve">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lastRenderedPageBreak/>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HES/CNH Elective</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HES/CNH Elective</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Pr="008F4C1A" w:rsidRDefault="00E95D12" w:rsidP="00E95D12">
      <w:pPr>
        <w:ind w:left="360"/>
        <w:rPr>
          <w:b/>
          <w:sz w:val="18"/>
          <w:szCs w:val="18"/>
        </w:rPr>
      </w:pPr>
      <w:r>
        <w:rPr>
          <w:sz w:val="20"/>
        </w:rPr>
        <w:t xml:space="preserve">         </w:t>
      </w:r>
      <w:r>
        <w:rPr>
          <w:sz w:val="20"/>
        </w:rPr>
        <w:tab/>
      </w:r>
      <w:r>
        <w:rPr>
          <w:sz w:val="20"/>
        </w:rPr>
        <w:tab/>
        <w:t xml:space="preserve">   </w:t>
      </w:r>
      <w:r>
        <w:rPr>
          <w:b/>
          <w:sz w:val="20"/>
        </w:rPr>
        <w:t>E. ADDITIONAL REQUIRMENTS (</w:t>
      </w:r>
      <w:r>
        <w:rPr>
          <w:b/>
          <w:sz w:val="18"/>
          <w:szCs w:val="18"/>
        </w:rPr>
        <w:t>area V)</w:t>
      </w:r>
    </w:p>
    <w:p w:rsidR="00E95D12" w:rsidRDefault="00E95D12" w:rsidP="00E95D12">
      <w:pPr>
        <w:rPr>
          <w:b/>
          <w:sz w:val="20"/>
        </w:rPr>
      </w:pPr>
      <w:r>
        <w:rPr>
          <w:sz w:val="20"/>
        </w:rPr>
        <w:t xml:space="preserve">                                     </w:t>
      </w:r>
      <w:r>
        <w:rPr>
          <w:b/>
          <w:sz w:val="20"/>
        </w:rPr>
        <w:t>12 HOURS</w:t>
      </w:r>
    </w:p>
    <w:p w:rsidR="00E95D12" w:rsidRPr="008F4C1A" w:rsidRDefault="00E95D12" w:rsidP="00E95D12">
      <w:pPr>
        <w:rPr>
          <w:b/>
          <w:sz w:val="20"/>
        </w:rPr>
      </w:pPr>
      <w:r>
        <w:rPr>
          <w:b/>
          <w:sz w:val="20"/>
        </w:rPr>
        <w:t xml:space="preserve">                                </w:t>
      </w:r>
    </w:p>
    <w:tbl>
      <w:tblPr>
        <w:tblStyle w:val="TableGrid"/>
        <w:tblpPr w:leftFromText="180" w:rightFromText="180" w:vertAnchor="text" w:horzAnchor="margin" w:tblpXSpec="right" w:tblpY="-2"/>
        <w:tblW w:w="0" w:type="auto"/>
        <w:tblLook w:val="04A0" w:firstRow="1" w:lastRow="0" w:firstColumn="1" w:lastColumn="0" w:noHBand="0" w:noVBand="1"/>
      </w:tblPr>
      <w:tblGrid>
        <w:gridCol w:w="1368"/>
        <w:gridCol w:w="998"/>
        <w:gridCol w:w="1183"/>
        <w:gridCol w:w="1183"/>
      </w:tblGrid>
      <w:tr w:rsidR="00E95D12" w:rsidTr="00E95D12">
        <w:trPr>
          <w:trHeight w:val="251"/>
        </w:trPr>
        <w:tc>
          <w:tcPr>
            <w:tcW w:w="1368" w:type="dxa"/>
          </w:tcPr>
          <w:p w:rsidR="00E95D12" w:rsidRDefault="00E95D12" w:rsidP="00E95D12">
            <w:pPr>
              <w:rPr>
                <w:b/>
                <w:sz w:val="20"/>
              </w:rPr>
            </w:pPr>
          </w:p>
        </w:tc>
        <w:tc>
          <w:tcPr>
            <w:tcW w:w="998" w:type="dxa"/>
          </w:tcPr>
          <w:p w:rsidR="00E95D12" w:rsidRDefault="00E95D12" w:rsidP="00E95D12">
            <w:pPr>
              <w:rPr>
                <w:b/>
                <w:sz w:val="20"/>
              </w:rPr>
            </w:pPr>
            <w:r>
              <w:rPr>
                <w:b/>
                <w:sz w:val="20"/>
              </w:rPr>
              <w:t>HRS</w:t>
            </w:r>
          </w:p>
        </w:tc>
        <w:tc>
          <w:tcPr>
            <w:tcW w:w="1183" w:type="dxa"/>
          </w:tcPr>
          <w:p w:rsidR="00E95D12" w:rsidRDefault="00E95D12" w:rsidP="00E95D12">
            <w:pPr>
              <w:rPr>
                <w:b/>
                <w:sz w:val="20"/>
              </w:rPr>
            </w:pPr>
            <w:r>
              <w:rPr>
                <w:b/>
                <w:sz w:val="20"/>
              </w:rPr>
              <w:t>GR</w:t>
            </w:r>
          </w:p>
        </w:tc>
        <w:tc>
          <w:tcPr>
            <w:tcW w:w="1183" w:type="dxa"/>
          </w:tcPr>
          <w:p w:rsidR="00E95D12" w:rsidRDefault="00E95D12" w:rsidP="00E95D12">
            <w:pPr>
              <w:rPr>
                <w:b/>
                <w:sz w:val="20"/>
              </w:rPr>
            </w:pPr>
            <w:r>
              <w:rPr>
                <w:b/>
                <w:sz w:val="20"/>
              </w:rPr>
              <w:t>QP</w:t>
            </w:r>
          </w:p>
        </w:tc>
      </w:tr>
      <w:tr w:rsidR="00E95D12" w:rsidTr="00E95D12">
        <w:trPr>
          <w:trHeight w:val="251"/>
        </w:trPr>
        <w:tc>
          <w:tcPr>
            <w:tcW w:w="1368" w:type="dxa"/>
          </w:tcPr>
          <w:p w:rsidR="00E95D12" w:rsidRPr="008F4C1A" w:rsidRDefault="00E95D12" w:rsidP="00E95D12">
            <w:pPr>
              <w:rPr>
                <w:sz w:val="18"/>
                <w:szCs w:val="18"/>
              </w:rPr>
            </w:pPr>
            <w:r w:rsidRPr="008F4C1A">
              <w:rPr>
                <w:sz w:val="18"/>
                <w:szCs w:val="18"/>
              </w:rPr>
              <w:t>CIS 125</w:t>
            </w:r>
          </w:p>
        </w:tc>
        <w:tc>
          <w:tcPr>
            <w:tcW w:w="998" w:type="dxa"/>
          </w:tcPr>
          <w:p w:rsidR="00E95D12" w:rsidRPr="008F4C1A" w:rsidRDefault="00E95D12" w:rsidP="00E95D12">
            <w:pPr>
              <w:rPr>
                <w:sz w:val="20"/>
              </w:rPr>
            </w:pPr>
            <w:r w:rsidRPr="008F4C1A">
              <w:rPr>
                <w:sz w:val="20"/>
              </w:rPr>
              <w:t>3</w:t>
            </w:r>
          </w:p>
        </w:tc>
        <w:tc>
          <w:tcPr>
            <w:tcW w:w="1183" w:type="dxa"/>
          </w:tcPr>
          <w:p w:rsidR="00E95D12" w:rsidRDefault="00E95D12" w:rsidP="00E95D12">
            <w:pPr>
              <w:rPr>
                <w:b/>
                <w:sz w:val="20"/>
              </w:rPr>
            </w:pPr>
          </w:p>
        </w:tc>
        <w:tc>
          <w:tcPr>
            <w:tcW w:w="1183" w:type="dxa"/>
          </w:tcPr>
          <w:p w:rsidR="00E95D12" w:rsidRDefault="00E95D12" w:rsidP="00E95D12">
            <w:pPr>
              <w:rPr>
                <w:b/>
                <w:sz w:val="20"/>
              </w:rPr>
            </w:pPr>
          </w:p>
        </w:tc>
      </w:tr>
      <w:tr w:rsidR="00E95D12" w:rsidTr="00E95D12">
        <w:trPr>
          <w:trHeight w:val="251"/>
        </w:trPr>
        <w:tc>
          <w:tcPr>
            <w:tcW w:w="1368" w:type="dxa"/>
          </w:tcPr>
          <w:p w:rsidR="00E95D12" w:rsidRPr="008F4C1A" w:rsidRDefault="00E95D12" w:rsidP="00E95D12">
            <w:pPr>
              <w:rPr>
                <w:sz w:val="18"/>
                <w:szCs w:val="18"/>
              </w:rPr>
            </w:pPr>
            <w:r>
              <w:rPr>
                <w:sz w:val="18"/>
                <w:szCs w:val="18"/>
              </w:rPr>
              <w:t>Food Science (CNH 242)</w:t>
            </w:r>
          </w:p>
        </w:tc>
        <w:tc>
          <w:tcPr>
            <w:tcW w:w="998" w:type="dxa"/>
          </w:tcPr>
          <w:p w:rsidR="00E95D12" w:rsidRDefault="00E95D12" w:rsidP="00E95D12">
            <w:pPr>
              <w:rPr>
                <w:sz w:val="20"/>
              </w:rPr>
            </w:pPr>
          </w:p>
          <w:p w:rsidR="00E95D12" w:rsidRPr="008F4C1A" w:rsidRDefault="00E95D12" w:rsidP="00E95D12">
            <w:pPr>
              <w:rPr>
                <w:sz w:val="20"/>
              </w:rPr>
            </w:pPr>
            <w:r>
              <w:rPr>
                <w:sz w:val="20"/>
              </w:rPr>
              <w:t>3</w:t>
            </w:r>
          </w:p>
        </w:tc>
        <w:tc>
          <w:tcPr>
            <w:tcW w:w="1183" w:type="dxa"/>
          </w:tcPr>
          <w:p w:rsidR="00E95D12" w:rsidRDefault="00E95D12" w:rsidP="00E95D12">
            <w:pPr>
              <w:rPr>
                <w:b/>
                <w:sz w:val="20"/>
              </w:rPr>
            </w:pPr>
          </w:p>
        </w:tc>
        <w:tc>
          <w:tcPr>
            <w:tcW w:w="1183" w:type="dxa"/>
          </w:tcPr>
          <w:p w:rsidR="00E95D12" w:rsidRDefault="00E95D12" w:rsidP="00E95D12">
            <w:pPr>
              <w:rPr>
                <w:b/>
                <w:sz w:val="20"/>
              </w:rPr>
            </w:pPr>
          </w:p>
        </w:tc>
      </w:tr>
      <w:tr w:rsidR="00E95D12" w:rsidTr="00E95D12">
        <w:trPr>
          <w:trHeight w:val="251"/>
        </w:trPr>
        <w:tc>
          <w:tcPr>
            <w:tcW w:w="1368" w:type="dxa"/>
          </w:tcPr>
          <w:p w:rsidR="00E95D12" w:rsidRDefault="00E95D12" w:rsidP="00E95D12">
            <w:pPr>
              <w:rPr>
                <w:sz w:val="18"/>
                <w:szCs w:val="18"/>
              </w:rPr>
            </w:pPr>
            <w:r>
              <w:rPr>
                <w:sz w:val="18"/>
                <w:szCs w:val="18"/>
              </w:rPr>
              <w:t xml:space="preserve">Nutrition </w:t>
            </w:r>
          </w:p>
          <w:p w:rsidR="00E95D12" w:rsidRPr="008F4C1A" w:rsidRDefault="00E95D12" w:rsidP="00E95D12">
            <w:pPr>
              <w:rPr>
                <w:sz w:val="18"/>
                <w:szCs w:val="18"/>
              </w:rPr>
            </w:pPr>
            <w:r>
              <w:rPr>
                <w:sz w:val="18"/>
                <w:szCs w:val="18"/>
              </w:rPr>
              <w:t>(CNH 342)</w:t>
            </w:r>
          </w:p>
        </w:tc>
        <w:tc>
          <w:tcPr>
            <w:tcW w:w="998" w:type="dxa"/>
          </w:tcPr>
          <w:p w:rsidR="00E95D12" w:rsidRDefault="00E95D12" w:rsidP="00E95D12">
            <w:pPr>
              <w:rPr>
                <w:sz w:val="20"/>
              </w:rPr>
            </w:pPr>
          </w:p>
          <w:p w:rsidR="00E95D12" w:rsidRPr="008F4C1A" w:rsidRDefault="00E95D12" w:rsidP="00E95D12">
            <w:pPr>
              <w:rPr>
                <w:sz w:val="20"/>
              </w:rPr>
            </w:pPr>
            <w:r>
              <w:rPr>
                <w:sz w:val="20"/>
              </w:rPr>
              <w:t>3</w:t>
            </w:r>
          </w:p>
        </w:tc>
        <w:tc>
          <w:tcPr>
            <w:tcW w:w="1183" w:type="dxa"/>
          </w:tcPr>
          <w:p w:rsidR="00E95D12" w:rsidRDefault="00E95D12" w:rsidP="00E95D12">
            <w:pPr>
              <w:rPr>
                <w:b/>
                <w:sz w:val="20"/>
              </w:rPr>
            </w:pPr>
          </w:p>
        </w:tc>
        <w:tc>
          <w:tcPr>
            <w:tcW w:w="1183" w:type="dxa"/>
          </w:tcPr>
          <w:p w:rsidR="00E95D12" w:rsidRDefault="00E95D12" w:rsidP="00E95D12">
            <w:pPr>
              <w:rPr>
                <w:b/>
                <w:sz w:val="20"/>
              </w:rPr>
            </w:pPr>
          </w:p>
        </w:tc>
      </w:tr>
      <w:tr w:rsidR="00E95D12" w:rsidTr="00E95D12">
        <w:trPr>
          <w:trHeight w:val="264"/>
        </w:trPr>
        <w:tc>
          <w:tcPr>
            <w:tcW w:w="1368" w:type="dxa"/>
          </w:tcPr>
          <w:p w:rsidR="00E95D12" w:rsidRPr="008F4C1A" w:rsidRDefault="00E95D12" w:rsidP="00E95D12">
            <w:pPr>
              <w:rPr>
                <w:sz w:val="18"/>
                <w:szCs w:val="18"/>
              </w:rPr>
            </w:pPr>
            <w:r>
              <w:rPr>
                <w:sz w:val="18"/>
                <w:szCs w:val="18"/>
              </w:rPr>
              <w:t>HES/CNH Elective</w:t>
            </w:r>
          </w:p>
        </w:tc>
        <w:tc>
          <w:tcPr>
            <w:tcW w:w="998" w:type="dxa"/>
          </w:tcPr>
          <w:p w:rsidR="00E95D12" w:rsidRPr="008F4C1A" w:rsidRDefault="00E95D12" w:rsidP="00E95D12">
            <w:pPr>
              <w:rPr>
                <w:sz w:val="20"/>
              </w:rPr>
            </w:pPr>
            <w:r>
              <w:rPr>
                <w:sz w:val="20"/>
              </w:rPr>
              <w:t>3</w:t>
            </w:r>
          </w:p>
        </w:tc>
        <w:tc>
          <w:tcPr>
            <w:tcW w:w="1183" w:type="dxa"/>
          </w:tcPr>
          <w:p w:rsidR="00E95D12" w:rsidRDefault="00E95D12" w:rsidP="00E95D12">
            <w:pPr>
              <w:rPr>
                <w:b/>
                <w:sz w:val="20"/>
              </w:rPr>
            </w:pPr>
          </w:p>
        </w:tc>
        <w:tc>
          <w:tcPr>
            <w:tcW w:w="1183" w:type="dxa"/>
          </w:tcPr>
          <w:p w:rsidR="00E95D12" w:rsidRDefault="00E95D12" w:rsidP="00E95D12">
            <w:pPr>
              <w:rPr>
                <w:b/>
                <w:sz w:val="20"/>
              </w:rPr>
            </w:pPr>
          </w:p>
        </w:tc>
      </w:tr>
    </w:tbl>
    <w:p w:rsidR="00E95D12" w:rsidRPr="008F4C1A" w:rsidRDefault="00E95D12" w:rsidP="00E95D12">
      <w:pPr>
        <w:rPr>
          <w:b/>
          <w:sz w:val="20"/>
        </w:rPr>
      </w:pPr>
    </w:p>
    <w:p w:rsidR="00E95D12" w:rsidRPr="008F4C1A" w:rsidRDefault="00E95D12" w:rsidP="00E95D12">
      <w:pPr>
        <w:rPr>
          <w:b/>
          <w:sz w:val="20"/>
        </w:rPr>
      </w:pPr>
      <w:r>
        <w:rPr>
          <w:sz w:val="20"/>
        </w:rPr>
        <w:tab/>
      </w:r>
      <w:r>
        <w:rPr>
          <w:sz w:val="20"/>
        </w:rPr>
        <w:tab/>
        <w:t xml:space="preserve">  </w:t>
      </w:r>
    </w:p>
    <w:p w:rsidR="00E95D12" w:rsidRPr="0088694E" w:rsidRDefault="00E95D12" w:rsidP="00E95D12">
      <w:pPr>
        <w:rPr>
          <w:sz w:val="20"/>
        </w:rPr>
      </w:pPr>
    </w:p>
    <w:p w:rsidR="00E95D12" w:rsidRDefault="00E95D12" w:rsidP="00E95D12">
      <w:pPr>
        <w:ind w:left="360"/>
        <w:rPr>
          <w:sz w:val="20"/>
        </w:rPr>
      </w:pPr>
    </w:p>
    <w:p w:rsidR="00E95D12" w:rsidRDefault="00E95D12" w:rsidP="00E95D12">
      <w:pPr>
        <w:ind w:left="360"/>
        <w:rPr>
          <w:sz w:val="20"/>
        </w:rPr>
      </w:pPr>
      <w:r>
        <w:rPr>
          <w:sz w:val="20"/>
        </w:rPr>
        <w:t xml:space="preserve">                             </w:t>
      </w:r>
    </w:p>
    <w:p w:rsidR="00E95D12" w:rsidRDefault="00E95D12" w:rsidP="00E95D12">
      <w:pPr>
        <w:ind w:left="360"/>
        <w:rPr>
          <w:sz w:val="20"/>
        </w:rPr>
      </w:pPr>
    </w:p>
    <w:p w:rsidR="00E95D12" w:rsidRDefault="00E95D12" w:rsidP="00E95D12">
      <w:pPr>
        <w:ind w:left="360"/>
        <w:rPr>
          <w:sz w:val="20"/>
        </w:rPr>
      </w:pPr>
    </w:p>
    <w:p w:rsidR="00E95D12" w:rsidRDefault="00E95D12" w:rsidP="00E95D12">
      <w:pPr>
        <w:ind w:left="360"/>
        <w:rPr>
          <w:sz w:val="20"/>
        </w:rPr>
      </w:pPr>
    </w:p>
    <w:p w:rsidR="00E95D12" w:rsidRDefault="00E95D12" w:rsidP="00E95D12">
      <w:pPr>
        <w:ind w:left="360"/>
        <w:rPr>
          <w:sz w:val="20"/>
        </w:rPr>
      </w:pPr>
      <w:r>
        <w:rPr>
          <w:sz w:val="20"/>
        </w:rPr>
        <w:tab/>
      </w:r>
      <w:r>
        <w:rPr>
          <w:sz w:val="20"/>
        </w:rPr>
        <w:tab/>
        <w:t xml:space="preserve"> </w:t>
      </w:r>
    </w:p>
    <w:p w:rsidR="00E95D12" w:rsidRDefault="00E95D12" w:rsidP="00E95D12">
      <w:pPr>
        <w:ind w:left="360"/>
        <w:rPr>
          <w:sz w:val="20"/>
        </w:rPr>
      </w:pPr>
      <w:r>
        <w:rPr>
          <w:sz w:val="20"/>
        </w:rPr>
        <w:tab/>
      </w:r>
      <w:r>
        <w:rPr>
          <w:sz w:val="20"/>
        </w:rPr>
        <w:tab/>
      </w:r>
    </w:p>
    <w:p w:rsidR="00E95D12" w:rsidRDefault="00E95D12" w:rsidP="00E95D12">
      <w:pPr>
        <w:ind w:left="360"/>
        <w:rPr>
          <w:sz w:val="20"/>
        </w:rPr>
      </w:pPr>
      <w:r>
        <w:rPr>
          <w:sz w:val="20"/>
        </w:rPr>
        <w:tab/>
      </w:r>
      <w:r>
        <w:rPr>
          <w:sz w:val="20"/>
        </w:rPr>
        <w:tab/>
        <w:t xml:space="preserve">  </w:t>
      </w:r>
      <w:r>
        <w:rPr>
          <w:b/>
          <w:sz w:val="20"/>
        </w:rPr>
        <w:t>F. GRADUATION (Check if Completed)</w:t>
      </w:r>
    </w:p>
    <w:p w:rsidR="00E95D12" w:rsidRDefault="00E95D12" w:rsidP="00E95D12">
      <w:pPr>
        <w:tabs>
          <w:tab w:val="left" w:pos="1692"/>
        </w:tabs>
        <w:ind w:left="360"/>
        <w:rPr>
          <w:sz w:val="20"/>
        </w:rPr>
      </w:pPr>
      <w:r>
        <w:rPr>
          <w:sz w:val="20"/>
        </w:rPr>
        <w:t xml:space="preserve">                               ___36 hours 300/400 level courses (32 hours must be at UNA)</w:t>
      </w:r>
    </w:p>
    <w:p w:rsidR="00E95D12" w:rsidRDefault="00E95D12" w:rsidP="00E95D12">
      <w:pPr>
        <w:tabs>
          <w:tab w:val="left" w:pos="1692"/>
        </w:tabs>
        <w:ind w:left="360"/>
        <w:rPr>
          <w:sz w:val="20"/>
        </w:rPr>
      </w:pPr>
      <w:r>
        <w:rPr>
          <w:sz w:val="20"/>
        </w:rPr>
        <w:t xml:space="preserve">                               ___2.0 GPA Minor (9 hours 300/400 level)</w:t>
      </w:r>
    </w:p>
    <w:p w:rsidR="00E95D12" w:rsidRDefault="00E95D12" w:rsidP="00E95D12">
      <w:pPr>
        <w:tabs>
          <w:tab w:val="left" w:pos="1692"/>
        </w:tabs>
        <w:ind w:left="360"/>
        <w:rPr>
          <w:sz w:val="20"/>
        </w:rPr>
      </w:pPr>
      <w:r>
        <w:rPr>
          <w:sz w:val="20"/>
        </w:rPr>
        <w:t xml:space="preserve">                               ___2.0 GPA Major (12 hours 300/400 level must be at UNA)</w:t>
      </w:r>
    </w:p>
    <w:p w:rsidR="00E95D12" w:rsidRDefault="00E95D12" w:rsidP="00E95D12">
      <w:pPr>
        <w:tabs>
          <w:tab w:val="left" w:pos="1692"/>
        </w:tabs>
        <w:ind w:left="360"/>
        <w:rPr>
          <w:sz w:val="20"/>
        </w:rPr>
      </w:pPr>
      <w:r>
        <w:rPr>
          <w:sz w:val="20"/>
        </w:rPr>
        <w:t xml:space="preserve">                               ___2.0 GPA Overall</w:t>
      </w:r>
    </w:p>
    <w:p w:rsidR="00E95D12" w:rsidRDefault="00E95D12" w:rsidP="00E95D12">
      <w:pPr>
        <w:tabs>
          <w:tab w:val="left" w:pos="1692"/>
        </w:tabs>
        <w:ind w:left="360"/>
        <w:rPr>
          <w:sz w:val="20"/>
        </w:rPr>
      </w:pPr>
      <w:r>
        <w:rPr>
          <w:sz w:val="20"/>
        </w:rPr>
        <w:t xml:space="preserve">                               ___File for graduation (Must apply 2 semesters prior to            </w:t>
      </w:r>
      <w:r>
        <w:rPr>
          <w:sz w:val="20"/>
        </w:rPr>
        <w:tab/>
        <w:t xml:space="preserve">    graduation</w:t>
      </w:r>
    </w:p>
    <w:p w:rsidR="00E95D12" w:rsidRDefault="00E95D12" w:rsidP="00E95D12">
      <w:pPr>
        <w:tabs>
          <w:tab w:val="left" w:pos="1692"/>
        </w:tabs>
        <w:ind w:left="360"/>
        <w:rPr>
          <w:sz w:val="20"/>
        </w:rPr>
      </w:pPr>
      <w:r>
        <w:rPr>
          <w:sz w:val="20"/>
        </w:rPr>
        <w:t xml:space="preserve">                               ___HES Exit Examination</w:t>
      </w:r>
      <w:r>
        <w:rPr>
          <w:sz w:val="20"/>
        </w:rPr>
        <w:br w:type="textWrapping" w:clear="all"/>
      </w:r>
      <w:r>
        <w:rPr>
          <w:sz w:val="20"/>
        </w:rPr>
        <w:tab/>
      </w:r>
      <w:r>
        <w:rPr>
          <w:sz w:val="20"/>
        </w:rPr>
        <w:tab/>
      </w:r>
      <w:r>
        <w:rPr>
          <w:sz w:val="20"/>
        </w:rPr>
        <w:tab/>
      </w:r>
      <w:r>
        <w:rPr>
          <w:sz w:val="20"/>
        </w:rPr>
        <w:tab/>
      </w:r>
      <w:r>
        <w:rPr>
          <w:sz w:val="20"/>
        </w:rPr>
        <w:tab/>
      </w:r>
      <w:r>
        <w:rPr>
          <w:sz w:val="20"/>
        </w:rPr>
        <w:tab/>
      </w:r>
      <w:r>
        <w:rPr>
          <w:sz w:val="20"/>
        </w:rPr>
        <w:tab/>
      </w:r>
      <w:r>
        <w:rPr>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rsidR="00E95D12" w:rsidRDefault="00E95D12" w:rsidP="00E95D12">
      <w:pPr>
        <w:rPr>
          <w:sz w:val="20"/>
        </w:rPr>
      </w:pPr>
    </w:p>
    <w:p w:rsidR="00E95D12" w:rsidRDefault="00E95D12" w:rsidP="00E95D12">
      <w:pPr>
        <w:rPr>
          <w:sz w:val="20"/>
        </w:rPr>
      </w:pPr>
    </w:p>
    <w:p w:rsidR="00E95D12" w:rsidRDefault="00E95D12" w:rsidP="00E95D12">
      <w:pPr>
        <w:rPr>
          <w:sz w:val="20"/>
        </w:rPr>
      </w:pPr>
    </w:p>
    <w:p w:rsidR="00E95D12" w:rsidRDefault="00E95D12" w:rsidP="00E95D12">
      <w:pPr>
        <w:rPr>
          <w:sz w:val="20"/>
        </w:rPr>
      </w:pPr>
    </w:p>
    <w:p w:rsidR="00E95D12" w:rsidRDefault="00E95D12" w:rsidP="00E95D12">
      <w:pPr>
        <w:rPr>
          <w:b/>
          <w:sz w:val="20"/>
        </w:rPr>
        <w:sectPr w:rsidR="00E95D12" w:rsidSect="00E95D12">
          <w:type w:val="continuous"/>
          <w:pgSz w:w="12240" w:h="15840"/>
          <w:pgMar w:top="720" w:right="720" w:bottom="720" w:left="720" w:header="720" w:footer="720" w:gutter="0"/>
          <w:cols w:space="720"/>
          <w:docGrid w:linePitch="326"/>
        </w:sectPr>
      </w:pPr>
    </w:p>
    <w:p w:rsidR="00E95D12" w:rsidRDefault="00E95D12" w:rsidP="00E95D12">
      <w:pPr>
        <w:jc w:val="center"/>
        <w:rPr>
          <w:b/>
          <w:sz w:val="28"/>
          <w:szCs w:val="28"/>
        </w:rPr>
      </w:pPr>
      <w:r>
        <w:rPr>
          <w:b/>
          <w:sz w:val="28"/>
          <w:szCs w:val="28"/>
        </w:rPr>
        <w:lastRenderedPageBreak/>
        <w:t xml:space="preserve">HUMAN ENVIRONMENTAL SCIENCES </w:t>
      </w:r>
    </w:p>
    <w:p w:rsidR="00E95D12" w:rsidRPr="006240BE" w:rsidRDefault="00E95D12" w:rsidP="00E95D12">
      <w:pPr>
        <w:jc w:val="center"/>
        <w:rPr>
          <w:b/>
          <w:sz w:val="28"/>
          <w:szCs w:val="28"/>
        </w:rPr>
      </w:pPr>
      <w:r>
        <w:rPr>
          <w:b/>
          <w:sz w:val="28"/>
          <w:szCs w:val="28"/>
        </w:rPr>
        <w:t xml:space="preserve">CONCENTRATION IN INTERIOR DESIGN   </w:t>
      </w:r>
    </w:p>
    <w:p w:rsidR="00E95D12" w:rsidRDefault="00E95D12" w:rsidP="00E95D12"/>
    <w:p w:rsidR="00E95D12" w:rsidRDefault="00E95D12" w:rsidP="00E95D12"/>
    <w:p w:rsidR="00E95D12" w:rsidRDefault="00E95D12" w:rsidP="00E95D12"/>
    <w:p w:rsidR="00E95D12" w:rsidRDefault="00E95D12" w:rsidP="00E95D12">
      <w:pPr>
        <w:rPr>
          <w:b/>
          <w:sz w:val="18"/>
          <w:szCs w:val="18"/>
        </w:rPr>
      </w:pPr>
      <w:r>
        <w:rPr>
          <w:b/>
          <w:sz w:val="18"/>
          <w:szCs w:val="18"/>
        </w:rPr>
        <w:t>A. MAJOR CORE REQUIREMENTS</w:t>
      </w:r>
      <w:r>
        <w:rPr>
          <w:b/>
          <w:sz w:val="18"/>
          <w:szCs w:val="18"/>
        </w:rPr>
        <w:tab/>
      </w:r>
      <w:r>
        <w:rPr>
          <w:b/>
          <w:sz w:val="18"/>
          <w:szCs w:val="18"/>
        </w:rPr>
        <w:tab/>
      </w:r>
      <w:r>
        <w:rPr>
          <w:b/>
          <w:sz w:val="18"/>
          <w:szCs w:val="18"/>
        </w:rPr>
        <w:tab/>
        <w:t xml:space="preserve">         C. REQUIRE MINOR IN SPACE PLANNING AND DESIGN</w:t>
      </w:r>
      <w:r>
        <w:rPr>
          <w:b/>
          <w:sz w:val="18"/>
          <w:szCs w:val="18"/>
        </w:rPr>
        <w:tab/>
        <w:t xml:space="preserve">               </w:t>
      </w:r>
    </w:p>
    <w:p w:rsidR="00E95D12" w:rsidRPr="006240BE" w:rsidRDefault="00E95D12" w:rsidP="00E95D12">
      <w:pPr>
        <w:rPr>
          <w:b/>
          <w:sz w:val="18"/>
          <w:szCs w:val="18"/>
        </w:rPr>
      </w:pPr>
      <w:r>
        <w:rPr>
          <w:b/>
          <w:sz w:val="18"/>
          <w:szCs w:val="18"/>
        </w:rPr>
        <w:t xml:space="preserve">     21 HOURS</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18 HOURS</w:t>
      </w:r>
    </w:p>
    <w:p w:rsidR="00E95D12" w:rsidRDefault="00E95D12" w:rsidP="00E95D12"/>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810"/>
        <w:gridCol w:w="810"/>
      </w:tblGrid>
      <w:tr w:rsidR="00E95D12" w:rsidRPr="003354B2" w:rsidTr="00E95D12">
        <w:tc>
          <w:tcPr>
            <w:tcW w:w="2088" w:type="dxa"/>
          </w:tcPr>
          <w:p w:rsidR="00E95D12" w:rsidRPr="003354B2" w:rsidRDefault="00E95D12" w:rsidP="00E95D12">
            <w:pPr>
              <w:rPr>
                <w:b/>
                <w:sz w:val="16"/>
                <w:szCs w:val="16"/>
              </w:rPr>
            </w:pPr>
          </w:p>
        </w:tc>
        <w:tc>
          <w:tcPr>
            <w:tcW w:w="900" w:type="dxa"/>
          </w:tcPr>
          <w:p w:rsidR="00E95D12" w:rsidRPr="003354B2" w:rsidRDefault="00E95D12" w:rsidP="00E95D12">
            <w:pPr>
              <w:jc w:val="center"/>
              <w:rPr>
                <w:b/>
                <w:sz w:val="16"/>
                <w:szCs w:val="16"/>
              </w:rPr>
            </w:pPr>
            <w:r w:rsidRPr="003354B2">
              <w:rPr>
                <w:b/>
                <w:sz w:val="16"/>
                <w:szCs w:val="16"/>
              </w:rPr>
              <w:t>HRS</w:t>
            </w:r>
          </w:p>
        </w:tc>
        <w:tc>
          <w:tcPr>
            <w:tcW w:w="810" w:type="dxa"/>
          </w:tcPr>
          <w:p w:rsidR="00E95D12" w:rsidRPr="003354B2" w:rsidRDefault="00E95D12" w:rsidP="00E95D12">
            <w:pPr>
              <w:jc w:val="center"/>
              <w:rPr>
                <w:b/>
                <w:sz w:val="16"/>
                <w:szCs w:val="16"/>
              </w:rPr>
            </w:pPr>
            <w:r w:rsidRPr="003354B2">
              <w:rPr>
                <w:b/>
                <w:sz w:val="16"/>
                <w:szCs w:val="16"/>
              </w:rPr>
              <w:t>GR</w:t>
            </w:r>
          </w:p>
        </w:tc>
        <w:tc>
          <w:tcPr>
            <w:tcW w:w="810" w:type="dxa"/>
          </w:tcPr>
          <w:p w:rsidR="00E95D12" w:rsidRPr="003354B2" w:rsidRDefault="00E95D12" w:rsidP="00E95D12">
            <w:pPr>
              <w:jc w:val="center"/>
              <w:rPr>
                <w:b/>
                <w:sz w:val="16"/>
                <w:szCs w:val="16"/>
              </w:rPr>
            </w:pPr>
            <w:r w:rsidRPr="003354B2">
              <w:rPr>
                <w:b/>
                <w:sz w:val="16"/>
                <w:szCs w:val="16"/>
              </w:rPr>
              <w:t>QP</w:t>
            </w:r>
          </w:p>
        </w:tc>
      </w:tr>
      <w:tr w:rsidR="00E95D12" w:rsidRPr="003354B2" w:rsidTr="00E95D12">
        <w:tc>
          <w:tcPr>
            <w:tcW w:w="2088" w:type="dxa"/>
          </w:tcPr>
          <w:p w:rsidR="00E95D12" w:rsidRPr="003354B2" w:rsidRDefault="00E95D12" w:rsidP="00E95D12">
            <w:pPr>
              <w:rPr>
                <w:sz w:val="16"/>
                <w:szCs w:val="16"/>
              </w:rPr>
            </w:pPr>
            <w:r w:rsidRPr="003354B2">
              <w:rPr>
                <w:sz w:val="16"/>
                <w:szCs w:val="16"/>
              </w:rPr>
              <w:t>Introduction to HES</w:t>
            </w:r>
          </w:p>
          <w:p w:rsidR="00E95D12" w:rsidRPr="003354B2" w:rsidRDefault="00E95D12" w:rsidP="00E95D12">
            <w:pPr>
              <w:rPr>
                <w:sz w:val="16"/>
                <w:szCs w:val="16"/>
              </w:rPr>
            </w:pPr>
            <w:r w:rsidRPr="003354B2">
              <w:rPr>
                <w:sz w:val="16"/>
                <w:szCs w:val="16"/>
              </w:rPr>
              <w:t xml:space="preserve">(HES 100)         </w:t>
            </w:r>
          </w:p>
        </w:tc>
        <w:tc>
          <w:tcPr>
            <w:tcW w:w="900" w:type="dxa"/>
          </w:tcPr>
          <w:p w:rsidR="00E95D12" w:rsidRPr="003354B2" w:rsidRDefault="00E95D12" w:rsidP="00E95D12">
            <w:pPr>
              <w:jc w:val="center"/>
              <w:rPr>
                <w:sz w:val="16"/>
                <w:szCs w:val="16"/>
              </w:rPr>
            </w:pPr>
          </w:p>
          <w:p w:rsidR="00E95D12" w:rsidRPr="003354B2" w:rsidRDefault="00E95D12" w:rsidP="00E95D12">
            <w:pPr>
              <w:jc w:val="center"/>
              <w:rPr>
                <w:sz w:val="16"/>
                <w:szCs w:val="16"/>
              </w:rPr>
            </w:pPr>
            <w:r w:rsidRPr="003354B2">
              <w:rPr>
                <w:sz w:val="16"/>
                <w:szCs w:val="16"/>
              </w:rPr>
              <w:t>3</w:t>
            </w:r>
          </w:p>
        </w:tc>
        <w:tc>
          <w:tcPr>
            <w:tcW w:w="810" w:type="dxa"/>
          </w:tcPr>
          <w:p w:rsidR="00E95D12" w:rsidRPr="003354B2" w:rsidRDefault="00E95D12" w:rsidP="00E95D12">
            <w:pPr>
              <w:rPr>
                <w:b/>
                <w:sz w:val="16"/>
                <w:szCs w:val="16"/>
              </w:rPr>
            </w:pPr>
          </w:p>
        </w:tc>
        <w:tc>
          <w:tcPr>
            <w:tcW w:w="810" w:type="dxa"/>
          </w:tcPr>
          <w:p w:rsidR="00E95D12" w:rsidRPr="003354B2" w:rsidRDefault="00E95D12" w:rsidP="00E95D12">
            <w:pPr>
              <w:rPr>
                <w:b/>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Introduction To Interior Design</w:t>
            </w:r>
          </w:p>
          <w:p w:rsidR="00E95D12" w:rsidRPr="003354B2" w:rsidRDefault="00E95D12" w:rsidP="00E95D12">
            <w:pPr>
              <w:rPr>
                <w:sz w:val="16"/>
                <w:szCs w:val="16"/>
              </w:rPr>
            </w:pPr>
            <w:r w:rsidRPr="003354B2">
              <w:rPr>
                <w:sz w:val="16"/>
                <w:szCs w:val="16"/>
              </w:rPr>
              <w:t xml:space="preserve">(HES 261)        </w:t>
            </w:r>
          </w:p>
        </w:tc>
        <w:tc>
          <w:tcPr>
            <w:tcW w:w="900" w:type="dxa"/>
          </w:tcPr>
          <w:p w:rsidR="00E95D12" w:rsidRPr="003354B2" w:rsidRDefault="00E95D12" w:rsidP="00E95D12">
            <w:pPr>
              <w:jc w:val="center"/>
              <w:rPr>
                <w:sz w:val="16"/>
                <w:szCs w:val="16"/>
              </w:rPr>
            </w:pPr>
          </w:p>
          <w:p w:rsidR="00E95D12" w:rsidRPr="003354B2" w:rsidRDefault="00E95D12" w:rsidP="00E95D12">
            <w:pPr>
              <w:jc w:val="center"/>
              <w:rPr>
                <w:sz w:val="16"/>
                <w:szCs w:val="16"/>
              </w:rPr>
            </w:pPr>
          </w:p>
          <w:p w:rsidR="00E95D12" w:rsidRPr="003354B2" w:rsidRDefault="00E95D12" w:rsidP="00E95D12">
            <w:pPr>
              <w:jc w:val="center"/>
              <w:rPr>
                <w:sz w:val="16"/>
                <w:szCs w:val="16"/>
              </w:rPr>
            </w:pPr>
            <w:r w:rsidRPr="003354B2">
              <w:rPr>
                <w:sz w:val="16"/>
                <w:szCs w:val="16"/>
              </w:rPr>
              <w:t>3</w:t>
            </w:r>
          </w:p>
        </w:tc>
        <w:tc>
          <w:tcPr>
            <w:tcW w:w="810" w:type="dxa"/>
          </w:tcPr>
          <w:p w:rsidR="00E95D12" w:rsidRPr="003354B2" w:rsidRDefault="00E95D12" w:rsidP="00E95D12">
            <w:pPr>
              <w:rPr>
                <w:b/>
                <w:sz w:val="16"/>
                <w:szCs w:val="16"/>
              </w:rPr>
            </w:pPr>
          </w:p>
        </w:tc>
        <w:tc>
          <w:tcPr>
            <w:tcW w:w="810" w:type="dxa"/>
          </w:tcPr>
          <w:p w:rsidR="00E95D12" w:rsidRPr="003354B2" w:rsidRDefault="00E95D12" w:rsidP="00E95D12">
            <w:pPr>
              <w:rPr>
                <w:b/>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Textiles and Materials</w:t>
            </w:r>
          </w:p>
          <w:p w:rsidR="00E95D12" w:rsidRPr="003354B2" w:rsidRDefault="00E95D12" w:rsidP="00E95D12">
            <w:pPr>
              <w:rPr>
                <w:sz w:val="16"/>
                <w:szCs w:val="16"/>
              </w:rPr>
            </w:pPr>
            <w:r w:rsidRPr="003354B2">
              <w:rPr>
                <w:sz w:val="16"/>
                <w:szCs w:val="16"/>
              </w:rPr>
              <w:t xml:space="preserve">(HES 341W)    </w:t>
            </w:r>
          </w:p>
        </w:tc>
        <w:tc>
          <w:tcPr>
            <w:tcW w:w="900" w:type="dxa"/>
          </w:tcPr>
          <w:p w:rsidR="00E95D12" w:rsidRPr="003354B2" w:rsidRDefault="00E95D12" w:rsidP="00E95D12">
            <w:pPr>
              <w:jc w:val="center"/>
              <w:rPr>
                <w:sz w:val="16"/>
                <w:szCs w:val="16"/>
              </w:rPr>
            </w:pPr>
          </w:p>
          <w:p w:rsidR="00E95D12" w:rsidRPr="003354B2" w:rsidRDefault="00E95D12" w:rsidP="00E95D12">
            <w:pPr>
              <w:jc w:val="center"/>
              <w:rPr>
                <w:sz w:val="16"/>
                <w:szCs w:val="16"/>
              </w:rPr>
            </w:pPr>
            <w:r w:rsidRPr="003354B2">
              <w:rPr>
                <w:sz w:val="16"/>
                <w:szCs w:val="16"/>
              </w:rPr>
              <w:t>3</w:t>
            </w:r>
          </w:p>
        </w:tc>
        <w:tc>
          <w:tcPr>
            <w:tcW w:w="810" w:type="dxa"/>
          </w:tcPr>
          <w:p w:rsidR="00E95D12" w:rsidRPr="003354B2" w:rsidRDefault="00E95D12" w:rsidP="00E95D12">
            <w:pPr>
              <w:rPr>
                <w:b/>
                <w:sz w:val="16"/>
                <w:szCs w:val="16"/>
              </w:rPr>
            </w:pPr>
          </w:p>
        </w:tc>
        <w:tc>
          <w:tcPr>
            <w:tcW w:w="810" w:type="dxa"/>
          </w:tcPr>
          <w:p w:rsidR="00E95D12" w:rsidRPr="003354B2" w:rsidRDefault="00E95D12" w:rsidP="00E95D12">
            <w:pPr>
              <w:rPr>
                <w:b/>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Senior Seminar</w:t>
            </w:r>
          </w:p>
          <w:p w:rsidR="00E95D12" w:rsidRPr="003354B2" w:rsidRDefault="00E95D12" w:rsidP="00E95D12">
            <w:pPr>
              <w:rPr>
                <w:sz w:val="16"/>
                <w:szCs w:val="16"/>
              </w:rPr>
            </w:pPr>
            <w:r w:rsidRPr="003354B2">
              <w:rPr>
                <w:sz w:val="16"/>
                <w:szCs w:val="16"/>
              </w:rPr>
              <w:t xml:space="preserve">(HES 400) </w:t>
            </w:r>
          </w:p>
        </w:tc>
        <w:tc>
          <w:tcPr>
            <w:tcW w:w="900" w:type="dxa"/>
          </w:tcPr>
          <w:p w:rsidR="00E95D12" w:rsidRPr="003354B2" w:rsidRDefault="00E95D12" w:rsidP="00E95D12">
            <w:pPr>
              <w:jc w:val="center"/>
              <w:rPr>
                <w:sz w:val="16"/>
                <w:szCs w:val="16"/>
              </w:rPr>
            </w:pPr>
          </w:p>
          <w:p w:rsidR="00E95D12" w:rsidRPr="003354B2" w:rsidRDefault="00E95D12" w:rsidP="00E95D12">
            <w:pPr>
              <w:jc w:val="center"/>
              <w:rPr>
                <w:sz w:val="16"/>
                <w:szCs w:val="16"/>
              </w:rPr>
            </w:pPr>
            <w:r w:rsidRPr="003354B2">
              <w:rPr>
                <w:sz w:val="16"/>
                <w:szCs w:val="16"/>
              </w:rPr>
              <w:t>3</w:t>
            </w:r>
          </w:p>
        </w:tc>
        <w:tc>
          <w:tcPr>
            <w:tcW w:w="810" w:type="dxa"/>
          </w:tcPr>
          <w:p w:rsidR="00E95D12" w:rsidRPr="003354B2" w:rsidRDefault="00E95D12" w:rsidP="00E95D12">
            <w:pPr>
              <w:rPr>
                <w:b/>
                <w:sz w:val="16"/>
                <w:szCs w:val="16"/>
              </w:rPr>
            </w:pPr>
          </w:p>
        </w:tc>
        <w:tc>
          <w:tcPr>
            <w:tcW w:w="810" w:type="dxa"/>
          </w:tcPr>
          <w:p w:rsidR="00E95D12" w:rsidRPr="003354B2" w:rsidRDefault="00E95D12" w:rsidP="00E95D12">
            <w:pPr>
              <w:rPr>
                <w:b/>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Internship</w:t>
            </w:r>
          </w:p>
          <w:p w:rsidR="00E95D12" w:rsidRPr="003354B2" w:rsidRDefault="00E95D12" w:rsidP="00E95D12">
            <w:pPr>
              <w:rPr>
                <w:sz w:val="16"/>
                <w:szCs w:val="16"/>
              </w:rPr>
            </w:pPr>
            <w:r w:rsidRPr="003354B2">
              <w:rPr>
                <w:sz w:val="16"/>
                <w:szCs w:val="16"/>
              </w:rPr>
              <w:t xml:space="preserve">(HES 427)      </w:t>
            </w:r>
          </w:p>
        </w:tc>
        <w:tc>
          <w:tcPr>
            <w:tcW w:w="900" w:type="dxa"/>
          </w:tcPr>
          <w:p w:rsidR="00E95D12" w:rsidRPr="003354B2" w:rsidRDefault="00E95D12" w:rsidP="00E95D12">
            <w:pPr>
              <w:jc w:val="center"/>
              <w:rPr>
                <w:sz w:val="16"/>
                <w:szCs w:val="16"/>
              </w:rPr>
            </w:pPr>
          </w:p>
          <w:p w:rsidR="00E95D12" w:rsidRPr="003354B2" w:rsidRDefault="00E95D12" w:rsidP="00E95D12">
            <w:pPr>
              <w:jc w:val="center"/>
              <w:rPr>
                <w:sz w:val="16"/>
                <w:szCs w:val="16"/>
              </w:rPr>
            </w:pPr>
            <w:r w:rsidRPr="003354B2">
              <w:rPr>
                <w:sz w:val="16"/>
                <w:szCs w:val="16"/>
              </w:rPr>
              <w:t>6</w:t>
            </w:r>
          </w:p>
        </w:tc>
        <w:tc>
          <w:tcPr>
            <w:tcW w:w="810" w:type="dxa"/>
          </w:tcPr>
          <w:p w:rsidR="00E95D12" w:rsidRPr="003354B2" w:rsidRDefault="00E95D12" w:rsidP="00E95D12">
            <w:pPr>
              <w:rPr>
                <w:b/>
                <w:sz w:val="16"/>
                <w:szCs w:val="16"/>
              </w:rPr>
            </w:pPr>
          </w:p>
        </w:tc>
        <w:tc>
          <w:tcPr>
            <w:tcW w:w="810" w:type="dxa"/>
          </w:tcPr>
          <w:p w:rsidR="00E95D12" w:rsidRPr="003354B2" w:rsidRDefault="00E95D12" w:rsidP="00E95D12">
            <w:pPr>
              <w:rPr>
                <w:b/>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Family Development</w:t>
            </w:r>
          </w:p>
          <w:p w:rsidR="00E95D12" w:rsidRPr="003354B2" w:rsidRDefault="00E95D12" w:rsidP="00E95D12">
            <w:pPr>
              <w:rPr>
                <w:sz w:val="16"/>
                <w:szCs w:val="16"/>
              </w:rPr>
            </w:pPr>
            <w:r w:rsidRPr="003354B2">
              <w:rPr>
                <w:sz w:val="16"/>
                <w:szCs w:val="16"/>
              </w:rPr>
              <w:t xml:space="preserve">(HES 443)      </w:t>
            </w:r>
          </w:p>
        </w:tc>
        <w:tc>
          <w:tcPr>
            <w:tcW w:w="900" w:type="dxa"/>
          </w:tcPr>
          <w:p w:rsidR="00E95D12" w:rsidRPr="003354B2" w:rsidRDefault="00E95D12" w:rsidP="00E95D12">
            <w:pPr>
              <w:jc w:val="center"/>
              <w:rPr>
                <w:sz w:val="16"/>
                <w:szCs w:val="16"/>
              </w:rPr>
            </w:pPr>
          </w:p>
          <w:p w:rsidR="00E95D12" w:rsidRPr="003354B2" w:rsidRDefault="00E95D12" w:rsidP="00E95D12">
            <w:pPr>
              <w:jc w:val="center"/>
              <w:rPr>
                <w:sz w:val="16"/>
                <w:szCs w:val="16"/>
              </w:rPr>
            </w:pPr>
            <w:r w:rsidRPr="003354B2">
              <w:rPr>
                <w:sz w:val="16"/>
                <w:szCs w:val="16"/>
              </w:rPr>
              <w:t>3</w:t>
            </w:r>
          </w:p>
        </w:tc>
        <w:tc>
          <w:tcPr>
            <w:tcW w:w="810" w:type="dxa"/>
          </w:tcPr>
          <w:p w:rsidR="00E95D12" w:rsidRPr="003354B2" w:rsidRDefault="00E95D12" w:rsidP="00E95D12">
            <w:pPr>
              <w:rPr>
                <w:b/>
                <w:sz w:val="16"/>
                <w:szCs w:val="16"/>
              </w:rPr>
            </w:pPr>
          </w:p>
        </w:tc>
        <w:tc>
          <w:tcPr>
            <w:tcW w:w="810" w:type="dxa"/>
          </w:tcPr>
          <w:p w:rsidR="00E95D12" w:rsidRPr="003354B2" w:rsidRDefault="00E95D12" w:rsidP="00E95D12">
            <w:pPr>
              <w:rPr>
                <w:b/>
                <w:sz w:val="16"/>
                <w:szCs w:val="16"/>
              </w:rPr>
            </w:pPr>
          </w:p>
        </w:tc>
      </w:tr>
    </w:tbl>
    <w:tbl>
      <w:tblPr>
        <w:tblStyle w:val="TableGrid"/>
        <w:tblpPr w:leftFromText="180" w:rightFromText="180" w:vertAnchor="text" w:horzAnchor="page" w:tblpX="6176" w:tblpY="-14"/>
        <w:tblW w:w="0" w:type="auto"/>
        <w:tblLook w:val="04A0" w:firstRow="1" w:lastRow="0" w:firstColumn="1" w:lastColumn="0" w:noHBand="0" w:noVBand="1"/>
      </w:tblPr>
      <w:tblGrid>
        <w:gridCol w:w="1179"/>
        <w:gridCol w:w="1179"/>
        <w:gridCol w:w="1179"/>
        <w:gridCol w:w="1179"/>
      </w:tblGrid>
      <w:tr w:rsidR="00E95D12" w:rsidRPr="003354B2" w:rsidTr="00E95D12">
        <w:trPr>
          <w:trHeight w:val="237"/>
        </w:trPr>
        <w:tc>
          <w:tcPr>
            <w:tcW w:w="1179" w:type="dxa"/>
          </w:tcPr>
          <w:p w:rsidR="00E95D12" w:rsidRPr="003354B2" w:rsidRDefault="00E95D12" w:rsidP="00E95D12">
            <w:pPr>
              <w:rPr>
                <w:b/>
                <w:sz w:val="16"/>
                <w:szCs w:val="16"/>
              </w:rPr>
            </w:pPr>
          </w:p>
        </w:tc>
        <w:tc>
          <w:tcPr>
            <w:tcW w:w="1179" w:type="dxa"/>
          </w:tcPr>
          <w:p w:rsidR="00E95D12" w:rsidRPr="003354B2" w:rsidRDefault="00E95D12" w:rsidP="00E95D12">
            <w:pPr>
              <w:rPr>
                <w:b/>
                <w:sz w:val="16"/>
                <w:szCs w:val="16"/>
              </w:rPr>
            </w:pPr>
            <w:r w:rsidRPr="003354B2">
              <w:rPr>
                <w:b/>
                <w:sz w:val="16"/>
                <w:szCs w:val="16"/>
              </w:rPr>
              <w:t>HRS</w:t>
            </w:r>
          </w:p>
        </w:tc>
        <w:tc>
          <w:tcPr>
            <w:tcW w:w="1179" w:type="dxa"/>
          </w:tcPr>
          <w:p w:rsidR="00E95D12" w:rsidRPr="003354B2" w:rsidRDefault="00E95D12" w:rsidP="00E95D12">
            <w:pPr>
              <w:rPr>
                <w:b/>
                <w:sz w:val="16"/>
                <w:szCs w:val="16"/>
              </w:rPr>
            </w:pPr>
            <w:r w:rsidRPr="003354B2">
              <w:rPr>
                <w:b/>
                <w:sz w:val="16"/>
                <w:szCs w:val="16"/>
              </w:rPr>
              <w:t>GR</w:t>
            </w:r>
          </w:p>
        </w:tc>
        <w:tc>
          <w:tcPr>
            <w:tcW w:w="1179" w:type="dxa"/>
          </w:tcPr>
          <w:p w:rsidR="00E95D12" w:rsidRPr="003354B2" w:rsidRDefault="00E95D12" w:rsidP="00E95D12">
            <w:pPr>
              <w:rPr>
                <w:b/>
                <w:sz w:val="16"/>
                <w:szCs w:val="16"/>
              </w:rPr>
            </w:pPr>
            <w:r w:rsidRPr="003354B2">
              <w:rPr>
                <w:b/>
                <w:sz w:val="16"/>
                <w:szCs w:val="16"/>
              </w:rPr>
              <w:t>QP</w:t>
            </w:r>
          </w:p>
        </w:tc>
      </w:tr>
      <w:tr w:rsidR="00E95D12" w:rsidRPr="003354B2" w:rsidTr="00E95D12">
        <w:trPr>
          <w:trHeight w:val="237"/>
        </w:trPr>
        <w:tc>
          <w:tcPr>
            <w:tcW w:w="1179" w:type="dxa"/>
          </w:tcPr>
          <w:p w:rsidR="00E95D12" w:rsidRPr="003354B2" w:rsidRDefault="00E95D12" w:rsidP="00E95D12">
            <w:pPr>
              <w:rPr>
                <w:sz w:val="16"/>
                <w:szCs w:val="16"/>
              </w:rPr>
            </w:pPr>
            <w:r w:rsidRPr="003354B2">
              <w:rPr>
                <w:sz w:val="16"/>
                <w:szCs w:val="16"/>
              </w:rPr>
              <w:t>Intro to ID (HES 261)</w:t>
            </w:r>
          </w:p>
        </w:tc>
        <w:tc>
          <w:tcPr>
            <w:tcW w:w="1179" w:type="dxa"/>
          </w:tcPr>
          <w:p w:rsidR="00E95D12" w:rsidRPr="003354B2" w:rsidRDefault="00E95D12" w:rsidP="00E95D12">
            <w:pPr>
              <w:rPr>
                <w:b/>
                <w:sz w:val="16"/>
                <w:szCs w:val="16"/>
              </w:rPr>
            </w:pPr>
          </w:p>
          <w:p w:rsidR="00E95D12" w:rsidRPr="003354B2" w:rsidRDefault="00E95D12" w:rsidP="00E95D12">
            <w:pPr>
              <w:rPr>
                <w:sz w:val="16"/>
                <w:szCs w:val="16"/>
              </w:rPr>
            </w:pPr>
            <w:r w:rsidRPr="003354B2">
              <w:rPr>
                <w:sz w:val="16"/>
                <w:szCs w:val="16"/>
              </w:rPr>
              <w:t>3</w:t>
            </w:r>
          </w:p>
        </w:tc>
        <w:tc>
          <w:tcPr>
            <w:tcW w:w="1179" w:type="dxa"/>
          </w:tcPr>
          <w:p w:rsidR="00E95D12" w:rsidRPr="003354B2" w:rsidRDefault="00E95D12" w:rsidP="00E95D12">
            <w:pPr>
              <w:rPr>
                <w:b/>
                <w:sz w:val="16"/>
                <w:szCs w:val="16"/>
              </w:rPr>
            </w:pPr>
          </w:p>
        </w:tc>
        <w:tc>
          <w:tcPr>
            <w:tcW w:w="1179" w:type="dxa"/>
          </w:tcPr>
          <w:p w:rsidR="00E95D12" w:rsidRPr="003354B2" w:rsidRDefault="00E95D12" w:rsidP="00E95D12">
            <w:pPr>
              <w:rPr>
                <w:b/>
                <w:sz w:val="16"/>
                <w:szCs w:val="16"/>
              </w:rPr>
            </w:pPr>
          </w:p>
        </w:tc>
      </w:tr>
      <w:tr w:rsidR="00E95D12" w:rsidRPr="003354B2" w:rsidTr="00E95D12">
        <w:trPr>
          <w:trHeight w:val="237"/>
        </w:trPr>
        <w:tc>
          <w:tcPr>
            <w:tcW w:w="1179" w:type="dxa"/>
          </w:tcPr>
          <w:p w:rsidR="00E95D12" w:rsidRPr="003354B2" w:rsidRDefault="00E95D12" w:rsidP="00E95D12">
            <w:pPr>
              <w:rPr>
                <w:sz w:val="16"/>
                <w:szCs w:val="16"/>
              </w:rPr>
            </w:pPr>
            <w:r w:rsidRPr="003354B2">
              <w:rPr>
                <w:sz w:val="16"/>
                <w:szCs w:val="16"/>
              </w:rPr>
              <w:t>Tech. Drawing (HES 264)</w:t>
            </w:r>
          </w:p>
        </w:tc>
        <w:tc>
          <w:tcPr>
            <w:tcW w:w="1179" w:type="dxa"/>
          </w:tcPr>
          <w:p w:rsidR="00E95D12" w:rsidRPr="003354B2" w:rsidRDefault="00E95D12" w:rsidP="00E95D12">
            <w:pPr>
              <w:rPr>
                <w:b/>
                <w:sz w:val="16"/>
                <w:szCs w:val="16"/>
              </w:rPr>
            </w:pPr>
          </w:p>
          <w:p w:rsidR="00E95D12" w:rsidRPr="003354B2" w:rsidRDefault="00E95D12" w:rsidP="00E95D12">
            <w:pPr>
              <w:rPr>
                <w:sz w:val="16"/>
                <w:szCs w:val="16"/>
              </w:rPr>
            </w:pPr>
            <w:r w:rsidRPr="003354B2">
              <w:rPr>
                <w:sz w:val="16"/>
                <w:szCs w:val="16"/>
              </w:rPr>
              <w:t>3</w:t>
            </w:r>
          </w:p>
        </w:tc>
        <w:tc>
          <w:tcPr>
            <w:tcW w:w="1179" w:type="dxa"/>
          </w:tcPr>
          <w:p w:rsidR="00E95D12" w:rsidRPr="003354B2" w:rsidRDefault="00E95D12" w:rsidP="00E95D12">
            <w:pPr>
              <w:rPr>
                <w:b/>
                <w:sz w:val="16"/>
                <w:szCs w:val="16"/>
              </w:rPr>
            </w:pPr>
          </w:p>
        </w:tc>
        <w:tc>
          <w:tcPr>
            <w:tcW w:w="1179" w:type="dxa"/>
          </w:tcPr>
          <w:p w:rsidR="00E95D12" w:rsidRPr="003354B2" w:rsidRDefault="00E95D12" w:rsidP="00E95D12">
            <w:pPr>
              <w:rPr>
                <w:b/>
                <w:sz w:val="16"/>
                <w:szCs w:val="16"/>
              </w:rPr>
            </w:pPr>
          </w:p>
        </w:tc>
      </w:tr>
      <w:tr w:rsidR="00E95D12" w:rsidRPr="003354B2" w:rsidTr="00E95D12">
        <w:trPr>
          <w:trHeight w:val="237"/>
        </w:trPr>
        <w:tc>
          <w:tcPr>
            <w:tcW w:w="1179" w:type="dxa"/>
          </w:tcPr>
          <w:p w:rsidR="00E95D12" w:rsidRPr="003354B2" w:rsidRDefault="00E95D12" w:rsidP="00E95D12">
            <w:pPr>
              <w:rPr>
                <w:sz w:val="16"/>
                <w:szCs w:val="16"/>
              </w:rPr>
            </w:pPr>
            <w:r w:rsidRPr="003354B2">
              <w:rPr>
                <w:sz w:val="16"/>
                <w:szCs w:val="16"/>
              </w:rPr>
              <w:t>Space Planning for ID (HES 274)</w:t>
            </w:r>
          </w:p>
        </w:tc>
        <w:tc>
          <w:tcPr>
            <w:tcW w:w="1179" w:type="dxa"/>
          </w:tcPr>
          <w:p w:rsidR="00E95D12" w:rsidRPr="003354B2" w:rsidRDefault="00E95D12" w:rsidP="00E95D12">
            <w:pPr>
              <w:rPr>
                <w:b/>
                <w:sz w:val="16"/>
                <w:szCs w:val="16"/>
              </w:rPr>
            </w:pPr>
          </w:p>
          <w:p w:rsidR="00E95D12" w:rsidRPr="003354B2" w:rsidRDefault="00E95D12" w:rsidP="00E95D12">
            <w:pPr>
              <w:rPr>
                <w:b/>
                <w:sz w:val="16"/>
                <w:szCs w:val="16"/>
              </w:rPr>
            </w:pPr>
          </w:p>
          <w:p w:rsidR="00E95D12" w:rsidRPr="003354B2" w:rsidRDefault="00E95D12" w:rsidP="00E95D12">
            <w:pPr>
              <w:rPr>
                <w:sz w:val="16"/>
                <w:szCs w:val="16"/>
              </w:rPr>
            </w:pPr>
            <w:r w:rsidRPr="003354B2">
              <w:rPr>
                <w:sz w:val="16"/>
                <w:szCs w:val="16"/>
              </w:rPr>
              <w:t>3</w:t>
            </w:r>
          </w:p>
        </w:tc>
        <w:tc>
          <w:tcPr>
            <w:tcW w:w="1179" w:type="dxa"/>
          </w:tcPr>
          <w:p w:rsidR="00E95D12" w:rsidRPr="003354B2" w:rsidRDefault="00E95D12" w:rsidP="00E95D12">
            <w:pPr>
              <w:rPr>
                <w:b/>
                <w:sz w:val="16"/>
                <w:szCs w:val="16"/>
              </w:rPr>
            </w:pPr>
          </w:p>
        </w:tc>
        <w:tc>
          <w:tcPr>
            <w:tcW w:w="1179" w:type="dxa"/>
          </w:tcPr>
          <w:p w:rsidR="00E95D12" w:rsidRPr="003354B2" w:rsidRDefault="00E95D12" w:rsidP="00E95D12">
            <w:pPr>
              <w:rPr>
                <w:b/>
                <w:sz w:val="16"/>
                <w:szCs w:val="16"/>
              </w:rPr>
            </w:pPr>
          </w:p>
        </w:tc>
      </w:tr>
      <w:tr w:rsidR="00E95D12" w:rsidRPr="003354B2" w:rsidTr="00E95D12">
        <w:trPr>
          <w:trHeight w:val="243"/>
        </w:trPr>
        <w:tc>
          <w:tcPr>
            <w:tcW w:w="1179" w:type="dxa"/>
          </w:tcPr>
          <w:p w:rsidR="00E95D12" w:rsidRPr="003354B2" w:rsidRDefault="00E95D12" w:rsidP="00E95D12">
            <w:pPr>
              <w:rPr>
                <w:sz w:val="16"/>
                <w:szCs w:val="16"/>
              </w:rPr>
            </w:pPr>
            <w:r w:rsidRPr="003354B2">
              <w:rPr>
                <w:sz w:val="16"/>
                <w:szCs w:val="16"/>
              </w:rPr>
              <w:t>Three Courses from (HES 310, 323, 324, 343, 345, 354, 364, 365, 461)</w:t>
            </w:r>
          </w:p>
        </w:tc>
        <w:tc>
          <w:tcPr>
            <w:tcW w:w="1179" w:type="dxa"/>
          </w:tcPr>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Pr="003354B2" w:rsidRDefault="00E95D12" w:rsidP="00E95D12">
            <w:pPr>
              <w:rPr>
                <w:b/>
                <w:sz w:val="16"/>
                <w:szCs w:val="16"/>
              </w:rPr>
            </w:pPr>
            <w:r>
              <w:rPr>
                <w:b/>
                <w:sz w:val="16"/>
                <w:szCs w:val="16"/>
              </w:rPr>
              <w:t>9</w:t>
            </w:r>
          </w:p>
        </w:tc>
        <w:tc>
          <w:tcPr>
            <w:tcW w:w="1179" w:type="dxa"/>
          </w:tcPr>
          <w:p w:rsidR="00E95D12" w:rsidRPr="003354B2" w:rsidRDefault="00E95D12" w:rsidP="00E95D12">
            <w:pPr>
              <w:rPr>
                <w:b/>
                <w:sz w:val="16"/>
                <w:szCs w:val="16"/>
              </w:rPr>
            </w:pPr>
          </w:p>
        </w:tc>
        <w:tc>
          <w:tcPr>
            <w:tcW w:w="1179" w:type="dxa"/>
          </w:tcPr>
          <w:p w:rsidR="00E95D12" w:rsidRPr="003354B2" w:rsidRDefault="00E95D12" w:rsidP="00E95D12">
            <w:pPr>
              <w:rPr>
                <w:b/>
                <w:sz w:val="16"/>
                <w:szCs w:val="16"/>
              </w:rPr>
            </w:pPr>
          </w:p>
        </w:tc>
      </w:tr>
    </w:tbl>
    <w:p w:rsidR="00E95D12" w:rsidRDefault="00E95D12" w:rsidP="00E95D12"/>
    <w:p w:rsidR="00E95D12" w:rsidRDefault="00E95D12" w:rsidP="00E95D12"/>
    <w:p w:rsidR="00E95D12" w:rsidRPr="006240BE" w:rsidRDefault="00E95D12" w:rsidP="00E95D12">
      <w:pPr>
        <w:pStyle w:val="Heading4"/>
        <w:ind w:left="0"/>
        <w:rPr>
          <w:sz w:val="18"/>
          <w:szCs w:val="18"/>
        </w:rPr>
      </w:pPr>
      <w:r w:rsidRPr="006240BE">
        <w:rPr>
          <w:sz w:val="18"/>
          <w:szCs w:val="18"/>
        </w:rPr>
        <w:t>B. CONCENTRATION IN INTERIOR DESIGN</w:t>
      </w:r>
      <w:r>
        <w:rPr>
          <w:sz w:val="18"/>
          <w:szCs w:val="18"/>
        </w:rPr>
        <w:tab/>
      </w:r>
      <w:r>
        <w:rPr>
          <w:sz w:val="18"/>
          <w:szCs w:val="18"/>
        </w:rPr>
        <w:tab/>
        <w:t xml:space="preserve">         D. ADDITIONAL REQUIREMENTS (area V)</w:t>
      </w:r>
    </w:p>
    <w:p w:rsidR="00E95D12" w:rsidRPr="006240BE" w:rsidRDefault="00E95D12" w:rsidP="00E95D12">
      <w:pPr>
        <w:rPr>
          <w:b/>
          <w:sz w:val="18"/>
          <w:szCs w:val="18"/>
        </w:rPr>
      </w:pPr>
      <w:r>
        <w:rPr>
          <w:sz w:val="18"/>
          <w:szCs w:val="18"/>
        </w:rPr>
        <w:t xml:space="preserve"> </w:t>
      </w:r>
      <w:r w:rsidRPr="006240BE">
        <w:rPr>
          <w:sz w:val="18"/>
          <w:szCs w:val="18"/>
        </w:rPr>
        <w:t xml:space="preserve">    </w:t>
      </w:r>
      <w:proofErr w:type="gramStart"/>
      <w:r>
        <w:rPr>
          <w:b/>
          <w:sz w:val="18"/>
          <w:szCs w:val="18"/>
        </w:rPr>
        <w:t>37</w:t>
      </w:r>
      <w:r w:rsidRPr="006240BE">
        <w:rPr>
          <w:b/>
          <w:sz w:val="18"/>
          <w:szCs w:val="18"/>
        </w:rPr>
        <w:t xml:space="preserve">  HOURS</w:t>
      </w:r>
      <w:proofErr w:type="gramEnd"/>
      <w:r>
        <w:rPr>
          <w:b/>
          <w:sz w:val="18"/>
          <w:szCs w:val="18"/>
        </w:rPr>
        <w:tab/>
      </w:r>
      <w:r>
        <w:rPr>
          <w:b/>
          <w:sz w:val="18"/>
          <w:szCs w:val="18"/>
        </w:rPr>
        <w:tab/>
      </w:r>
      <w:r>
        <w:rPr>
          <w:b/>
          <w:sz w:val="18"/>
          <w:szCs w:val="18"/>
        </w:rPr>
        <w:tab/>
      </w:r>
      <w:r>
        <w:rPr>
          <w:b/>
          <w:sz w:val="18"/>
          <w:szCs w:val="18"/>
        </w:rPr>
        <w:tab/>
      </w:r>
      <w:r>
        <w:rPr>
          <w:b/>
          <w:sz w:val="18"/>
          <w:szCs w:val="18"/>
        </w:rPr>
        <w:tab/>
        <w:t xml:space="preserve">                              12 HOURS</w:t>
      </w:r>
    </w:p>
    <w:p w:rsidR="00E95D12" w:rsidRDefault="00E95D12" w:rsidP="00E95D12">
      <w:pPr>
        <w:pStyle w:val="Heading4"/>
        <w:ind w:left="0"/>
        <w:rPr>
          <w:b w:val="0"/>
          <w:sz w:val="16"/>
          <w:szCs w:val="16"/>
        </w:rPr>
      </w:pPr>
      <w:r w:rsidRPr="006240BE">
        <w:rPr>
          <w:sz w:val="18"/>
          <w:szCs w:val="18"/>
        </w:rPr>
        <w:t xml:space="preserve">            </w:t>
      </w: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840"/>
        <w:gridCol w:w="780"/>
      </w:tblGrid>
      <w:tr w:rsidR="00E95D12" w:rsidRPr="003354B2" w:rsidTr="00E95D12">
        <w:tc>
          <w:tcPr>
            <w:tcW w:w="2088" w:type="dxa"/>
          </w:tcPr>
          <w:p w:rsidR="00E95D12" w:rsidRPr="003354B2" w:rsidRDefault="00E95D12" w:rsidP="00E95D12">
            <w:pPr>
              <w:rPr>
                <w:sz w:val="16"/>
                <w:szCs w:val="16"/>
              </w:rPr>
            </w:pPr>
          </w:p>
        </w:tc>
        <w:tc>
          <w:tcPr>
            <w:tcW w:w="900" w:type="dxa"/>
          </w:tcPr>
          <w:p w:rsidR="00E95D12" w:rsidRPr="003354B2" w:rsidRDefault="00E95D12" w:rsidP="00E95D12">
            <w:pPr>
              <w:pStyle w:val="Heading5"/>
              <w:rPr>
                <w:sz w:val="16"/>
                <w:szCs w:val="16"/>
              </w:rPr>
            </w:pPr>
            <w:r w:rsidRPr="003354B2">
              <w:rPr>
                <w:sz w:val="16"/>
                <w:szCs w:val="16"/>
              </w:rPr>
              <w:t>HRS</w:t>
            </w:r>
          </w:p>
        </w:tc>
        <w:tc>
          <w:tcPr>
            <w:tcW w:w="840" w:type="dxa"/>
          </w:tcPr>
          <w:p w:rsidR="00E95D12" w:rsidRPr="003354B2" w:rsidRDefault="00E95D12" w:rsidP="00E95D12">
            <w:pPr>
              <w:pStyle w:val="Heading5"/>
              <w:rPr>
                <w:sz w:val="16"/>
                <w:szCs w:val="16"/>
              </w:rPr>
            </w:pPr>
            <w:r w:rsidRPr="003354B2">
              <w:rPr>
                <w:sz w:val="16"/>
                <w:szCs w:val="16"/>
              </w:rPr>
              <w:t>GR</w:t>
            </w:r>
          </w:p>
        </w:tc>
        <w:tc>
          <w:tcPr>
            <w:tcW w:w="780" w:type="dxa"/>
          </w:tcPr>
          <w:p w:rsidR="00E95D12" w:rsidRPr="003354B2" w:rsidRDefault="00E95D12" w:rsidP="00E95D12">
            <w:pPr>
              <w:pStyle w:val="Heading5"/>
              <w:rPr>
                <w:sz w:val="16"/>
                <w:szCs w:val="16"/>
              </w:rPr>
            </w:pPr>
            <w:r w:rsidRPr="003354B2">
              <w:rPr>
                <w:sz w:val="16"/>
                <w:szCs w:val="16"/>
              </w:rPr>
              <w:t>QP</w:t>
            </w:r>
          </w:p>
        </w:tc>
      </w:tr>
      <w:tr w:rsidR="00E95D12" w:rsidRPr="003354B2" w:rsidTr="00E95D12">
        <w:tc>
          <w:tcPr>
            <w:tcW w:w="2088" w:type="dxa"/>
          </w:tcPr>
          <w:p w:rsidR="00E95D12" w:rsidRPr="003354B2" w:rsidRDefault="00E95D12" w:rsidP="00E95D12">
            <w:pPr>
              <w:rPr>
                <w:sz w:val="16"/>
                <w:szCs w:val="16"/>
              </w:rPr>
            </w:pPr>
            <w:r w:rsidRPr="003354B2">
              <w:rPr>
                <w:sz w:val="16"/>
                <w:szCs w:val="16"/>
              </w:rPr>
              <w:t>Design I (AR 231)</w:t>
            </w:r>
          </w:p>
        </w:tc>
        <w:tc>
          <w:tcPr>
            <w:tcW w:w="900" w:type="dxa"/>
          </w:tcPr>
          <w:p w:rsidR="00E95D12" w:rsidRPr="003354B2" w:rsidRDefault="00E95D12" w:rsidP="00E95D12">
            <w:pPr>
              <w:pStyle w:val="Heading5"/>
              <w:rPr>
                <w:b w:val="0"/>
                <w:sz w:val="16"/>
                <w:szCs w:val="16"/>
              </w:rPr>
            </w:pPr>
            <w:r w:rsidRPr="003354B2">
              <w:rPr>
                <w:b w:val="0"/>
                <w:sz w:val="16"/>
                <w:szCs w:val="16"/>
              </w:rPr>
              <w:t>3</w:t>
            </w:r>
          </w:p>
        </w:tc>
        <w:tc>
          <w:tcPr>
            <w:tcW w:w="840" w:type="dxa"/>
          </w:tcPr>
          <w:p w:rsidR="00E95D12" w:rsidRPr="003354B2" w:rsidRDefault="00E95D12" w:rsidP="00E95D12">
            <w:pPr>
              <w:pStyle w:val="Heading5"/>
              <w:rPr>
                <w:sz w:val="16"/>
                <w:szCs w:val="16"/>
              </w:rPr>
            </w:pPr>
          </w:p>
        </w:tc>
        <w:tc>
          <w:tcPr>
            <w:tcW w:w="780" w:type="dxa"/>
          </w:tcPr>
          <w:p w:rsidR="00E95D12" w:rsidRPr="003354B2" w:rsidRDefault="00E95D12" w:rsidP="00E95D12">
            <w:pPr>
              <w:pStyle w:val="Heading5"/>
              <w:rPr>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Design II (AR 232)</w:t>
            </w:r>
          </w:p>
        </w:tc>
        <w:tc>
          <w:tcPr>
            <w:tcW w:w="900" w:type="dxa"/>
          </w:tcPr>
          <w:p w:rsidR="00E95D12" w:rsidRPr="003354B2" w:rsidRDefault="00E95D12" w:rsidP="00E95D12">
            <w:pPr>
              <w:pStyle w:val="Heading5"/>
              <w:rPr>
                <w:b w:val="0"/>
                <w:sz w:val="16"/>
                <w:szCs w:val="16"/>
              </w:rPr>
            </w:pPr>
            <w:r w:rsidRPr="003354B2">
              <w:rPr>
                <w:b w:val="0"/>
                <w:sz w:val="16"/>
                <w:szCs w:val="16"/>
              </w:rPr>
              <w:t>3</w:t>
            </w:r>
          </w:p>
        </w:tc>
        <w:tc>
          <w:tcPr>
            <w:tcW w:w="840" w:type="dxa"/>
          </w:tcPr>
          <w:p w:rsidR="00E95D12" w:rsidRPr="003354B2" w:rsidRDefault="00E95D12" w:rsidP="00E95D12">
            <w:pPr>
              <w:pStyle w:val="Heading5"/>
              <w:rPr>
                <w:sz w:val="16"/>
                <w:szCs w:val="16"/>
              </w:rPr>
            </w:pPr>
          </w:p>
        </w:tc>
        <w:tc>
          <w:tcPr>
            <w:tcW w:w="780" w:type="dxa"/>
          </w:tcPr>
          <w:p w:rsidR="00E95D12" w:rsidRPr="003354B2" w:rsidRDefault="00E95D12" w:rsidP="00E95D12">
            <w:pPr>
              <w:pStyle w:val="Heading5"/>
              <w:rPr>
                <w:sz w:val="16"/>
                <w:szCs w:val="16"/>
              </w:rPr>
            </w:pPr>
          </w:p>
        </w:tc>
      </w:tr>
      <w:tr w:rsidR="00E95D12" w:rsidRPr="003354B2" w:rsidTr="00E95D12">
        <w:tc>
          <w:tcPr>
            <w:tcW w:w="2088" w:type="dxa"/>
          </w:tcPr>
          <w:p w:rsidR="00E95D12" w:rsidRPr="003354B2" w:rsidRDefault="00E95D12" w:rsidP="00E95D12">
            <w:pPr>
              <w:rPr>
                <w:sz w:val="16"/>
                <w:szCs w:val="16"/>
              </w:rPr>
            </w:pPr>
            <w:r>
              <w:rPr>
                <w:sz w:val="16"/>
                <w:szCs w:val="16"/>
              </w:rPr>
              <w:t>Lighting and Mechanical Systems (HES 354)</w:t>
            </w:r>
          </w:p>
        </w:tc>
        <w:tc>
          <w:tcPr>
            <w:tcW w:w="900" w:type="dxa"/>
          </w:tcPr>
          <w:p w:rsidR="00E95D12" w:rsidRDefault="00E95D12" w:rsidP="00E95D12">
            <w:pPr>
              <w:jc w:val="center"/>
              <w:rPr>
                <w:sz w:val="16"/>
                <w:szCs w:val="16"/>
              </w:rPr>
            </w:pPr>
          </w:p>
          <w:p w:rsidR="00E95D12" w:rsidRPr="003354B2" w:rsidRDefault="00E95D12" w:rsidP="00E95D12">
            <w:pPr>
              <w:jc w:val="center"/>
              <w:rPr>
                <w:sz w:val="16"/>
                <w:szCs w:val="16"/>
              </w:rPr>
            </w:pPr>
            <w:r>
              <w:rPr>
                <w:sz w:val="16"/>
                <w:szCs w:val="16"/>
              </w:rPr>
              <w:t>3</w:t>
            </w:r>
          </w:p>
        </w:tc>
        <w:tc>
          <w:tcPr>
            <w:tcW w:w="840" w:type="dxa"/>
          </w:tcPr>
          <w:p w:rsidR="00E95D12" w:rsidRPr="003354B2" w:rsidRDefault="00E95D12" w:rsidP="00E95D12">
            <w:pPr>
              <w:rPr>
                <w:sz w:val="16"/>
                <w:szCs w:val="16"/>
              </w:rPr>
            </w:pPr>
          </w:p>
        </w:tc>
        <w:tc>
          <w:tcPr>
            <w:tcW w:w="780" w:type="dxa"/>
          </w:tcPr>
          <w:p w:rsidR="00E95D12" w:rsidRDefault="00E95D12" w:rsidP="00E95D12">
            <w:pPr>
              <w:rPr>
                <w:sz w:val="16"/>
                <w:szCs w:val="16"/>
              </w:rPr>
            </w:pPr>
          </w:p>
          <w:p w:rsidR="00E95D12" w:rsidRPr="003354B2" w:rsidRDefault="00E95D12" w:rsidP="00E95D12">
            <w:pPr>
              <w:rPr>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Interior Design I (HES 364)</w:t>
            </w:r>
          </w:p>
        </w:tc>
        <w:tc>
          <w:tcPr>
            <w:tcW w:w="900" w:type="dxa"/>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Interior Design II (HES 365)</w:t>
            </w:r>
          </w:p>
        </w:tc>
        <w:tc>
          <w:tcPr>
            <w:tcW w:w="900" w:type="dxa"/>
            <w:vAlign w:val="bottom"/>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c>
          <w:tcPr>
            <w:tcW w:w="2088" w:type="dxa"/>
          </w:tcPr>
          <w:p w:rsidR="00E95D12" w:rsidRDefault="00E95D12" w:rsidP="00E95D12">
            <w:pPr>
              <w:rPr>
                <w:sz w:val="16"/>
                <w:szCs w:val="16"/>
              </w:rPr>
            </w:pPr>
            <w:r w:rsidRPr="003354B2">
              <w:rPr>
                <w:sz w:val="16"/>
                <w:szCs w:val="16"/>
              </w:rPr>
              <w:t>History of Interiors</w:t>
            </w:r>
          </w:p>
          <w:p w:rsidR="00E95D12" w:rsidRPr="003354B2" w:rsidRDefault="00E95D12" w:rsidP="00E95D12">
            <w:pPr>
              <w:rPr>
                <w:sz w:val="16"/>
                <w:szCs w:val="16"/>
              </w:rPr>
            </w:pPr>
            <w:r w:rsidRPr="003354B2">
              <w:rPr>
                <w:sz w:val="16"/>
                <w:szCs w:val="16"/>
              </w:rPr>
              <w:t xml:space="preserve"> (HES 366) </w:t>
            </w:r>
          </w:p>
        </w:tc>
        <w:tc>
          <w:tcPr>
            <w:tcW w:w="900" w:type="dxa"/>
            <w:vAlign w:val="bottom"/>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c>
          <w:tcPr>
            <w:tcW w:w="2088" w:type="dxa"/>
          </w:tcPr>
          <w:p w:rsidR="00E95D12" w:rsidRDefault="00E95D12" w:rsidP="00E95D12">
            <w:pPr>
              <w:rPr>
                <w:sz w:val="16"/>
                <w:szCs w:val="16"/>
              </w:rPr>
            </w:pPr>
            <w:r w:rsidRPr="003354B2">
              <w:rPr>
                <w:sz w:val="16"/>
                <w:szCs w:val="16"/>
              </w:rPr>
              <w:t>Interior Design III</w:t>
            </w:r>
          </w:p>
          <w:p w:rsidR="00E95D12" w:rsidRPr="003354B2" w:rsidRDefault="00E95D12" w:rsidP="00E95D12">
            <w:pPr>
              <w:rPr>
                <w:sz w:val="16"/>
                <w:szCs w:val="16"/>
              </w:rPr>
            </w:pPr>
            <w:r w:rsidRPr="003354B2">
              <w:rPr>
                <w:sz w:val="16"/>
                <w:szCs w:val="16"/>
              </w:rPr>
              <w:t xml:space="preserve"> (HES 367)</w:t>
            </w:r>
          </w:p>
        </w:tc>
        <w:tc>
          <w:tcPr>
            <w:tcW w:w="900" w:type="dxa"/>
            <w:vAlign w:val="bottom"/>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rPr>
          <w:trHeight w:val="399"/>
        </w:trPr>
        <w:tc>
          <w:tcPr>
            <w:tcW w:w="2088" w:type="dxa"/>
          </w:tcPr>
          <w:p w:rsidR="00E95D12" w:rsidRDefault="00E95D12" w:rsidP="00E95D12">
            <w:pPr>
              <w:rPr>
                <w:sz w:val="16"/>
                <w:szCs w:val="16"/>
              </w:rPr>
            </w:pPr>
            <w:r>
              <w:rPr>
                <w:sz w:val="16"/>
                <w:szCs w:val="16"/>
              </w:rPr>
              <w:t>Research in Design</w:t>
            </w:r>
          </w:p>
          <w:p w:rsidR="00E95D12" w:rsidRPr="003354B2" w:rsidRDefault="00E95D12" w:rsidP="00E95D12">
            <w:pPr>
              <w:rPr>
                <w:sz w:val="16"/>
                <w:szCs w:val="16"/>
              </w:rPr>
            </w:pPr>
            <w:r>
              <w:rPr>
                <w:sz w:val="16"/>
                <w:szCs w:val="16"/>
              </w:rPr>
              <w:t>(HES 459)</w:t>
            </w:r>
          </w:p>
        </w:tc>
        <w:tc>
          <w:tcPr>
            <w:tcW w:w="900" w:type="dxa"/>
            <w:vAlign w:val="bottom"/>
          </w:tcPr>
          <w:p w:rsidR="00E95D12" w:rsidRPr="003354B2" w:rsidRDefault="00E95D12" w:rsidP="00E95D12">
            <w:pPr>
              <w:jc w:val="center"/>
              <w:rPr>
                <w:sz w:val="16"/>
                <w:szCs w:val="16"/>
              </w:rPr>
            </w:pPr>
            <w:r>
              <w:rPr>
                <w:sz w:val="16"/>
                <w:szCs w:val="16"/>
              </w:rPr>
              <w:t>1</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rPr>
          <w:trHeight w:val="354"/>
        </w:trPr>
        <w:tc>
          <w:tcPr>
            <w:tcW w:w="2088" w:type="dxa"/>
          </w:tcPr>
          <w:p w:rsidR="00E95D12" w:rsidRPr="003354B2" w:rsidRDefault="00E95D12" w:rsidP="00E95D12">
            <w:pPr>
              <w:rPr>
                <w:sz w:val="16"/>
                <w:szCs w:val="16"/>
              </w:rPr>
            </w:pPr>
            <w:r w:rsidRPr="003354B2">
              <w:rPr>
                <w:sz w:val="16"/>
                <w:szCs w:val="16"/>
              </w:rPr>
              <w:t>Interior Design Business Practices (HES 461)</w:t>
            </w:r>
          </w:p>
        </w:tc>
        <w:tc>
          <w:tcPr>
            <w:tcW w:w="900" w:type="dxa"/>
            <w:vAlign w:val="bottom"/>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c>
          <w:tcPr>
            <w:tcW w:w="2088" w:type="dxa"/>
          </w:tcPr>
          <w:p w:rsidR="00E95D12" w:rsidRDefault="00E95D12" w:rsidP="00E95D12">
            <w:pPr>
              <w:rPr>
                <w:sz w:val="16"/>
                <w:szCs w:val="16"/>
              </w:rPr>
            </w:pPr>
            <w:r w:rsidRPr="003354B2">
              <w:rPr>
                <w:sz w:val="16"/>
                <w:szCs w:val="16"/>
              </w:rPr>
              <w:t>Interior Design IV</w:t>
            </w:r>
          </w:p>
          <w:p w:rsidR="00E95D12" w:rsidRPr="003354B2" w:rsidRDefault="00E95D12" w:rsidP="00E95D12">
            <w:pPr>
              <w:rPr>
                <w:sz w:val="16"/>
                <w:szCs w:val="16"/>
              </w:rPr>
            </w:pPr>
            <w:r w:rsidRPr="003354B2">
              <w:rPr>
                <w:sz w:val="16"/>
                <w:szCs w:val="16"/>
              </w:rPr>
              <w:t>(HES 464)</w:t>
            </w:r>
          </w:p>
        </w:tc>
        <w:tc>
          <w:tcPr>
            <w:tcW w:w="900" w:type="dxa"/>
            <w:vAlign w:val="bottom"/>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c>
          <w:tcPr>
            <w:tcW w:w="2088" w:type="dxa"/>
          </w:tcPr>
          <w:p w:rsidR="00E95D12" w:rsidRDefault="00E95D12" w:rsidP="00E95D12">
            <w:pPr>
              <w:rPr>
                <w:sz w:val="16"/>
                <w:szCs w:val="16"/>
              </w:rPr>
            </w:pPr>
            <w:r w:rsidRPr="003354B2">
              <w:rPr>
                <w:sz w:val="16"/>
                <w:szCs w:val="16"/>
              </w:rPr>
              <w:t>Senior Design Studio</w:t>
            </w:r>
          </w:p>
          <w:p w:rsidR="00E95D12" w:rsidRPr="003354B2" w:rsidRDefault="00E95D12" w:rsidP="00E95D12">
            <w:pPr>
              <w:rPr>
                <w:sz w:val="16"/>
                <w:szCs w:val="16"/>
              </w:rPr>
            </w:pPr>
            <w:r w:rsidRPr="003354B2">
              <w:rPr>
                <w:sz w:val="16"/>
                <w:szCs w:val="16"/>
              </w:rPr>
              <w:t>(HES 465)</w:t>
            </w:r>
          </w:p>
        </w:tc>
        <w:tc>
          <w:tcPr>
            <w:tcW w:w="900" w:type="dxa"/>
            <w:vAlign w:val="bottom"/>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r w:rsidR="00E95D12" w:rsidRPr="003354B2" w:rsidTr="00E95D12">
        <w:tc>
          <w:tcPr>
            <w:tcW w:w="2088" w:type="dxa"/>
          </w:tcPr>
          <w:p w:rsidR="00E95D12" w:rsidRPr="003354B2" w:rsidRDefault="00E95D12" w:rsidP="00E95D12">
            <w:pPr>
              <w:rPr>
                <w:sz w:val="16"/>
                <w:szCs w:val="16"/>
              </w:rPr>
            </w:pPr>
            <w:r w:rsidRPr="003354B2">
              <w:rPr>
                <w:sz w:val="16"/>
                <w:szCs w:val="16"/>
              </w:rPr>
              <w:t>Art History (from</w:t>
            </w:r>
            <w:r>
              <w:rPr>
                <w:sz w:val="16"/>
                <w:szCs w:val="16"/>
              </w:rPr>
              <w:t xml:space="preserve"> 480, 481,</w:t>
            </w:r>
            <w:r w:rsidRPr="003354B2">
              <w:rPr>
                <w:sz w:val="16"/>
                <w:szCs w:val="16"/>
              </w:rPr>
              <w:t xml:space="preserve"> 482,483)</w:t>
            </w:r>
          </w:p>
        </w:tc>
        <w:tc>
          <w:tcPr>
            <w:tcW w:w="900" w:type="dxa"/>
            <w:vAlign w:val="bottom"/>
          </w:tcPr>
          <w:p w:rsidR="00E95D12" w:rsidRPr="003354B2" w:rsidRDefault="00E95D12" w:rsidP="00E95D12">
            <w:pPr>
              <w:jc w:val="center"/>
              <w:rPr>
                <w:sz w:val="16"/>
                <w:szCs w:val="16"/>
              </w:rPr>
            </w:pPr>
            <w:r w:rsidRPr="003354B2">
              <w:rPr>
                <w:sz w:val="16"/>
                <w:szCs w:val="16"/>
              </w:rPr>
              <w:t>3</w:t>
            </w:r>
          </w:p>
        </w:tc>
        <w:tc>
          <w:tcPr>
            <w:tcW w:w="840" w:type="dxa"/>
          </w:tcPr>
          <w:p w:rsidR="00E95D12" w:rsidRPr="003354B2" w:rsidRDefault="00E95D12" w:rsidP="00E95D12">
            <w:pPr>
              <w:rPr>
                <w:sz w:val="16"/>
                <w:szCs w:val="16"/>
              </w:rPr>
            </w:pPr>
          </w:p>
        </w:tc>
        <w:tc>
          <w:tcPr>
            <w:tcW w:w="780" w:type="dxa"/>
          </w:tcPr>
          <w:p w:rsidR="00E95D12" w:rsidRDefault="00E95D12" w:rsidP="00E95D12">
            <w:pPr>
              <w:rPr>
                <w:sz w:val="16"/>
                <w:szCs w:val="16"/>
              </w:rPr>
            </w:pPr>
          </w:p>
          <w:p w:rsidR="00E95D12" w:rsidRPr="003354B2" w:rsidRDefault="00E95D12" w:rsidP="00E95D12">
            <w:pPr>
              <w:rPr>
                <w:sz w:val="16"/>
                <w:szCs w:val="16"/>
              </w:rPr>
            </w:pPr>
          </w:p>
        </w:tc>
      </w:tr>
      <w:tr w:rsidR="00E95D12" w:rsidRPr="003354B2" w:rsidTr="00E95D12">
        <w:tc>
          <w:tcPr>
            <w:tcW w:w="2088" w:type="dxa"/>
          </w:tcPr>
          <w:p w:rsidR="00E95D12" w:rsidRDefault="00E95D12" w:rsidP="00E95D12">
            <w:pPr>
              <w:rPr>
                <w:sz w:val="16"/>
                <w:szCs w:val="16"/>
              </w:rPr>
            </w:pPr>
            <w:r>
              <w:rPr>
                <w:sz w:val="16"/>
                <w:szCs w:val="16"/>
              </w:rPr>
              <w:t>Art Studio Elective</w:t>
            </w:r>
          </w:p>
          <w:p w:rsidR="00E95D12" w:rsidRPr="003354B2" w:rsidRDefault="00E95D12" w:rsidP="00E95D12">
            <w:pPr>
              <w:rPr>
                <w:sz w:val="16"/>
                <w:szCs w:val="16"/>
              </w:rPr>
            </w:pPr>
            <w:r>
              <w:rPr>
                <w:sz w:val="16"/>
                <w:szCs w:val="16"/>
              </w:rPr>
              <w:t xml:space="preserve"> (300-400) level)</w:t>
            </w:r>
          </w:p>
        </w:tc>
        <w:tc>
          <w:tcPr>
            <w:tcW w:w="900" w:type="dxa"/>
            <w:vAlign w:val="bottom"/>
          </w:tcPr>
          <w:p w:rsidR="00E95D12" w:rsidRPr="003354B2" w:rsidRDefault="00E95D12" w:rsidP="00E95D12">
            <w:pPr>
              <w:jc w:val="center"/>
              <w:rPr>
                <w:sz w:val="16"/>
                <w:szCs w:val="16"/>
              </w:rPr>
            </w:pPr>
            <w:r>
              <w:rPr>
                <w:sz w:val="16"/>
                <w:szCs w:val="16"/>
              </w:rPr>
              <w:t>3</w:t>
            </w:r>
          </w:p>
        </w:tc>
        <w:tc>
          <w:tcPr>
            <w:tcW w:w="840" w:type="dxa"/>
          </w:tcPr>
          <w:p w:rsidR="00E95D12" w:rsidRPr="003354B2" w:rsidRDefault="00E95D12" w:rsidP="00E95D12">
            <w:pPr>
              <w:rPr>
                <w:sz w:val="16"/>
                <w:szCs w:val="16"/>
              </w:rPr>
            </w:pPr>
          </w:p>
        </w:tc>
        <w:tc>
          <w:tcPr>
            <w:tcW w:w="780" w:type="dxa"/>
          </w:tcPr>
          <w:p w:rsidR="00E95D12" w:rsidRPr="003354B2" w:rsidRDefault="00E95D12" w:rsidP="00E95D12">
            <w:pPr>
              <w:rPr>
                <w:sz w:val="16"/>
                <w:szCs w:val="16"/>
              </w:rPr>
            </w:pPr>
          </w:p>
        </w:tc>
      </w:tr>
    </w:tbl>
    <w:tbl>
      <w:tblPr>
        <w:tblStyle w:val="TableGrid"/>
        <w:tblpPr w:leftFromText="180" w:rightFromText="180" w:vertAnchor="text" w:horzAnchor="page" w:tblpX="6231" w:tblpY="161"/>
        <w:tblW w:w="0" w:type="auto"/>
        <w:tblLook w:val="04A0" w:firstRow="1" w:lastRow="0" w:firstColumn="1" w:lastColumn="0" w:noHBand="0" w:noVBand="1"/>
      </w:tblPr>
      <w:tblGrid>
        <w:gridCol w:w="1188"/>
        <w:gridCol w:w="935"/>
        <w:gridCol w:w="1062"/>
        <w:gridCol w:w="1062"/>
      </w:tblGrid>
      <w:tr w:rsidR="00E95D12" w:rsidTr="00E95D12">
        <w:trPr>
          <w:trHeight w:val="249"/>
        </w:trPr>
        <w:tc>
          <w:tcPr>
            <w:tcW w:w="1188" w:type="dxa"/>
          </w:tcPr>
          <w:p w:rsidR="00E95D12" w:rsidRDefault="00E95D12" w:rsidP="00E95D12">
            <w:pPr>
              <w:rPr>
                <w:b/>
                <w:sz w:val="16"/>
                <w:szCs w:val="16"/>
              </w:rPr>
            </w:pPr>
          </w:p>
        </w:tc>
        <w:tc>
          <w:tcPr>
            <w:tcW w:w="935" w:type="dxa"/>
          </w:tcPr>
          <w:p w:rsidR="00E95D12" w:rsidRDefault="00E95D12" w:rsidP="00E95D12">
            <w:pPr>
              <w:rPr>
                <w:b/>
                <w:sz w:val="16"/>
                <w:szCs w:val="16"/>
              </w:rPr>
            </w:pPr>
            <w:r>
              <w:rPr>
                <w:b/>
                <w:sz w:val="16"/>
                <w:szCs w:val="16"/>
              </w:rPr>
              <w:t>HRS</w:t>
            </w:r>
          </w:p>
        </w:tc>
        <w:tc>
          <w:tcPr>
            <w:tcW w:w="1062" w:type="dxa"/>
          </w:tcPr>
          <w:p w:rsidR="00E95D12" w:rsidRDefault="00E95D12" w:rsidP="00E95D12">
            <w:pPr>
              <w:rPr>
                <w:b/>
                <w:sz w:val="16"/>
                <w:szCs w:val="16"/>
              </w:rPr>
            </w:pPr>
            <w:r>
              <w:rPr>
                <w:b/>
                <w:sz w:val="16"/>
                <w:szCs w:val="16"/>
              </w:rPr>
              <w:t>GR</w:t>
            </w:r>
          </w:p>
        </w:tc>
        <w:tc>
          <w:tcPr>
            <w:tcW w:w="1062" w:type="dxa"/>
          </w:tcPr>
          <w:p w:rsidR="00E95D12" w:rsidRDefault="00E95D12" w:rsidP="00E95D12">
            <w:pPr>
              <w:rPr>
                <w:b/>
                <w:sz w:val="16"/>
                <w:szCs w:val="16"/>
              </w:rPr>
            </w:pPr>
            <w:r>
              <w:rPr>
                <w:b/>
                <w:sz w:val="16"/>
                <w:szCs w:val="16"/>
              </w:rPr>
              <w:t>QP</w:t>
            </w:r>
          </w:p>
        </w:tc>
      </w:tr>
      <w:tr w:rsidR="00E95D12" w:rsidTr="00E95D12">
        <w:trPr>
          <w:trHeight w:val="249"/>
        </w:trPr>
        <w:tc>
          <w:tcPr>
            <w:tcW w:w="1188" w:type="dxa"/>
          </w:tcPr>
          <w:p w:rsidR="00E95D12" w:rsidRPr="00CE08F9" w:rsidRDefault="00E95D12" w:rsidP="00E95D12">
            <w:pPr>
              <w:rPr>
                <w:sz w:val="16"/>
                <w:szCs w:val="16"/>
              </w:rPr>
            </w:pPr>
            <w:r>
              <w:rPr>
                <w:sz w:val="16"/>
                <w:szCs w:val="16"/>
              </w:rPr>
              <w:t>CIS 125</w:t>
            </w:r>
          </w:p>
        </w:tc>
        <w:tc>
          <w:tcPr>
            <w:tcW w:w="935" w:type="dxa"/>
          </w:tcPr>
          <w:p w:rsidR="00E95D12" w:rsidRPr="00CE08F9" w:rsidRDefault="00E95D12" w:rsidP="00E95D12">
            <w:pPr>
              <w:rPr>
                <w:sz w:val="16"/>
                <w:szCs w:val="16"/>
              </w:rPr>
            </w:pPr>
            <w:r>
              <w:rPr>
                <w:sz w:val="16"/>
                <w:szCs w:val="16"/>
              </w:rPr>
              <w:t>3</w:t>
            </w:r>
          </w:p>
        </w:tc>
        <w:tc>
          <w:tcPr>
            <w:tcW w:w="1062" w:type="dxa"/>
          </w:tcPr>
          <w:p w:rsidR="00E95D12" w:rsidRDefault="00E95D12" w:rsidP="00E95D12">
            <w:pPr>
              <w:rPr>
                <w:b/>
                <w:sz w:val="16"/>
                <w:szCs w:val="16"/>
              </w:rPr>
            </w:pPr>
          </w:p>
        </w:tc>
        <w:tc>
          <w:tcPr>
            <w:tcW w:w="1062" w:type="dxa"/>
          </w:tcPr>
          <w:p w:rsidR="00E95D12" w:rsidRDefault="00E95D12" w:rsidP="00E95D12">
            <w:pPr>
              <w:rPr>
                <w:b/>
                <w:sz w:val="16"/>
                <w:szCs w:val="16"/>
              </w:rPr>
            </w:pPr>
          </w:p>
        </w:tc>
      </w:tr>
      <w:tr w:rsidR="00E95D12" w:rsidTr="00E95D12">
        <w:trPr>
          <w:trHeight w:val="249"/>
        </w:trPr>
        <w:tc>
          <w:tcPr>
            <w:tcW w:w="1188" w:type="dxa"/>
          </w:tcPr>
          <w:p w:rsidR="00E95D12" w:rsidRPr="00CE08F9" w:rsidRDefault="00E95D12" w:rsidP="00E95D12">
            <w:pPr>
              <w:rPr>
                <w:sz w:val="16"/>
                <w:szCs w:val="16"/>
              </w:rPr>
            </w:pPr>
            <w:r>
              <w:rPr>
                <w:sz w:val="16"/>
                <w:szCs w:val="16"/>
              </w:rPr>
              <w:t>Food Science (CNH 242)</w:t>
            </w:r>
          </w:p>
        </w:tc>
        <w:tc>
          <w:tcPr>
            <w:tcW w:w="935" w:type="dxa"/>
          </w:tcPr>
          <w:p w:rsidR="00E95D12" w:rsidRDefault="00E95D12" w:rsidP="00E95D12">
            <w:pPr>
              <w:rPr>
                <w:sz w:val="16"/>
                <w:szCs w:val="16"/>
              </w:rPr>
            </w:pPr>
          </w:p>
          <w:p w:rsidR="00E95D12" w:rsidRPr="00CE08F9" w:rsidRDefault="00E95D12" w:rsidP="00E95D12">
            <w:pPr>
              <w:rPr>
                <w:sz w:val="16"/>
                <w:szCs w:val="16"/>
              </w:rPr>
            </w:pPr>
            <w:r>
              <w:rPr>
                <w:sz w:val="16"/>
                <w:szCs w:val="16"/>
              </w:rPr>
              <w:t>3</w:t>
            </w:r>
          </w:p>
        </w:tc>
        <w:tc>
          <w:tcPr>
            <w:tcW w:w="1062" w:type="dxa"/>
          </w:tcPr>
          <w:p w:rsidR="00E95D12" w:rsidRDefault="00E95D12" w:rsidP="00E95D12">
            <w:pPr>
              <w:rPr>
                <w:b/>
                <w:sz w:val="16"/>
                <w:szCs w:val="16"/>
              </w:rPr>
            </w:pPr>
          </w:p>
        </w:tc>
        <w:tc>
          <w:tcPr>
            <w:tcW w:w="1062" w:type="dxa"/>
          </w:tcPr>
          <w:p w:rsidR="00E95D12" w:rsidRDefault="00E95D12" w:rsidP="00E95D12">
            <w:pPr>
              <w:rPr>
                <w:b/>
                <w:sz w:val="16"/>
                <w:szCs w:val="16"/>
              </w:rPr>
            </w:pPr>
          </w:p>
        </w:tc>
      </w:tr>
      <w:tr w:rsidR="00E95D12" w:rsidTr="00E95D12">
        <w:trPr>
          <w:trHeight w:val="236"/>
        </w:trPr>
        <w:tc>
          <w:tcPr>
            <w:tcW w:w="1188" w:type="dxa"/>
          </w:tcPr>
          <w:p w:rsidR="00E95D12" w:rsidRPr="00CE08F9" w:rsidRDefault="00E95D12" w:rsidP="00E95D12">
            <w:pPr>
              <w:rPr>
                <w:sz w:val="16"/>
                <w:szCs w:val="16"/>
              </w:rPr>
            </w:pPr>
            <w:r>
              <w:rPr>
                <w:sz w:val="16"/>
                <w:szCs w:val="16"/>
              </w:rPr>
              <w:t>Nutrition (CNH 342)</w:t>
            </w:r>
          </w:p>
        </w:tc>
        <w:tc>
          <w:tcPr>
            <w:tcW w:w="935" w:type="dxa"/>
          </w:tcPr>
          <w:p w:rsidR="00E95D12" w:rsidRDefault="00E95D12" w:rsidP="00E95D12">
            <w:pPr>
              <w:rPr>
                <w:sz w:val="16"/>
                <w:szCs w:val="16"/>
              </w:rPr>
            </w:pPr>
          </w:p>
          <w:p w:rsidR="00E95D12" w:rsidRPr="00CE08F9" w:rsidRDefault="00E95D12" w:rsidP="00E95D12">
            <w:pPr>
              <w:rPr>
                <w:sz w:val="16"/>
                <w:szCs w:val="16"/>
              </w:rPr>
            </w:pPr>
            <w:r>
              <w:rPr>
                <w:sz w:val="16"/>
                <w:szCs w:val="16"/>
              </w:rPr>
              <w:t>3</w:t>
            </w:r>
          </w:p>
        </w:tc>
        <w:tc>
          <w:tcPr>
            <w:tcW w:w="1062" w:type="dxa"/>
          </w:tcPr>
          <w:p w:rsidR="00E95D12" w:rsidRDefault="00E95D12" w:rsidP="00E95D12">
            <w:pPr>
              <w:rPr>
                <w:b/>
                <w:sz w:val="16"/>
                <w:szCs w:val="16"/>
              </w:rPr>
            </w:pPr>
          </w:p>
        </w:tc>
        <w:tc>
          <w:tcPr>
            <w:tcW w:w="1062" w:type="dxa"/>
          </w:tcPr>
          <w:p w:rsidR="00E95D12" w:rsidRDefault="00E95D12" w:rsidP="00E95D12">
            <w:pPr>
              <w:rPr>
                <w:b/>
                <w:sz w:val="16"/>
                <w:szCs w:val="16"/>
              </w:rPr>
            </w:pPr>
          </w:p>
        </w:tc>
      </w:tr>
      <w:tr w:rsidR="00E95D12" w:rsidTr="00E95D12">
        <w:trPr>
          <w:trHeight w:val="264"/>
        </w:trPr>
        <w:tc>
          <w:tcPr>
            <w:tcW w:w="1188" w:type="dxa"/>
          </w:tcPr>
          <w:p w:rsidR="00E95D12" w:rsidRPr="00CE08F9" w:rsidRDefault="00E95D12" w:rsidP="00E95D12">
            <w:pPr>
              <w:rPr>
                <w:sz w:val="16"/>
                <w:szCs w:val="16"/>
              </w:rPr>
            </w:pPr>
            <w:r>
              <w:rPr>
                <w:sz w:val="16"/>
                <w:szCs w:val="16"/>
              </w:rPr>
              <w:t>Tech. Drawing (HES 264)</w:t>
            </w:r>
          </w:p>
        </w:tc>
        <w:tc>
          <w:tcPr>
            <w:tcW w:w="935" w:type="dxa"/>
          </w:tcPr>
          <w:p w:rsidR="00E95D12" w:rsidRDefault="00E95D12" w:rsidP="00E95D12">
            <w:pPr>
              <w:rPr>
                <w:sz w:val="16"/>
                <w:szCs w:val="16"/>
              </w:rPr>
            </w:pPr>
          </w:p>
          <w:p w:rsidR="00E95D12" w:rsidRPr="00CE08F9" w:rsidRDefault="00E95D12" w:rsidP="00E95D12">
            <w:pPr>
              <w:rPr>
                <w:sz w:val="16"/>
                <w:szCs w:val="16"/>
              </w:rPr>
            </w:pPr>
            <w:r>
              <w:rPr>
                <w:sz w:val="16"/>
                <w:szCs w:val="16"/>
              </w:rPr>
              <w:t>3</w:t>
            </w:r>
          </w:p>
        </w:tc>
        <w:tc>
          <w:tcPr>
            <w:tcW w:w="1062" w:type="dxa"/>
          </w:tcPr>
          <w:p w:rsidR="00E95D12" w:rsidRDefault="00E95D12" w:rsidP="00E95D12">
            <w:pPr>
              <w:rPr>
                <w:b/>
                <w:sz w:val="16"/>
                <w:szCs w:val="16"/>
              </w:rPr>
            </w:pPr>
          </w:p>
        </w:tc>
        <w:tc>
          <w:tcPr>
            <w:tcW w:w="1062" w:type="dxa"/>
          </w:tcPr>
          <w:p w:rsidR="00E95D12" w:rsidRDefault="00E95D12" w:rsidP="00E95D12">
            <w:pPr>
              <w:rPr>
                <w:b/>
                <w:sz w:val="16"/>
                <w:szCs w:val="16"/>
              </w:rPr>
            </w:pPr>
          </w:p>
        </w:tc>
      </w:tr>
    </w:tbl>
    <w:p w:rsidR="00E95D12" w:rsidRDefault="00E95D12" w:rsidP="00E95D12">
      <w:pPr>
        <w:ind w:left="360"/>
        <w:rPr>
          <w:b/>
          <w:sz w:val="16"/>
          <w:szCs w:val="16"/>
        </w:rPr>
      </w:pPr>
      <w:r>
        <w:rPr>
          <w:b/>
          <w:sz w:val="16"/>
          <w:szCs w:val="16"/>
        </w:rPr>
        <w:tab/>
      </w:r>
    </w:p>
    <w:p w:rsidR="00E95D12" w:rsidRDefault="00E95D12" w:rsidP="00E95D12">
      <w:pPr>
        <w:ind w:left="360"/>
        <w:rPr>
          <w:b/>
          <w:sz w:val="16"/>
          <w:szCs w:val="16"/>
        </w:rPr>
      </w:pPr>
    </w:p>
    <w:p w:rsidR="00E95D12" w:rsidRDefault="00E95D12" w:rsidP="00E95D12">
      <w:pPr>
        <w:rPr>
          <w:b/>
          <w:sz w:val="16"/>
          <w:szCs w:val="16"/>
        </w:rPr>
      </w:pPr>
      <w:r>
        <w:rPr>
          <w:b/>
          <w:sz w:val="16"/>
          <w:szCs w:val="16"/>
        </w:rPr>
        <w:tab/>
      </w: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Default="00E95D12" w:rsidP="00E95D12">
      <w:pPr>
        <w:rPr>
          <w:b/>
          <w:sz w:val="16"/>
          <w:szCs w:val="16"/>
        </w:rPr>
      </w:pPr>
    </w:p>
    <w:p w:rsidR="00E95D12" w:rsidRPr="00CE08F9" w:rsidRDefault="00E95D12" w:rsidP="00E95D12">
      <w:pPr>
        <w:rPr>
          <w:b/>
          <w:sz w:val="18"/>
          <w:szCs w:val="18"/>
        </w:rPr>
      </w:pPr>
      <w:r>
        <w:rPr>
          <w:b/>
          <w:sz w:val="16"/>
          <w:szCs w:val="16"/>
        </w:rPr>
        <w:tab/>
      </w:r>
      <w:r w:rsidRPr="00CE08F9">
        <w:rPr>
          <w:b/>
          <w:sz w:val="18"/>
          <w:szCs w:val="18"/>
        </w:rPr>
        <w:t>E. GRADUATION (Check if Completed)</w:t>
      </w:r>
    </w:p>
    <w:p w:rsidR="00E95D12" w:rsidRPr="003354B2" w:rsidRDefault="00E95D12" w:rsidP="00E95D12">
      <w:pPr>
        <w:rPr>
          <w:sz w:val="16"/>
          <w:szCs w:val="16"/>
        </w:rPr>
      </w:pPr>
      <w:r w:rsidRPr="003354B2">
        <w:rPr>
          <w:sz w:val="16"/>
          <w:szCs w:val="16"/>
        </w:rPr>
        <w:tab/>
        <w:t>____36 hours 300/400 level courses (32 hours</w:t>
      </w:r>
    </w:p>
    <w:p w:rsidR="00E95D12" w:rsidRPr="003354B2" w:rsidRDefault="00E95D12" w:rsidP="00E95D12">
      <w:pPr>
        <w:rPr>
          <w:sz w:val="16"/>
          <w:szCs w:val="16"/>
        </w:rPr>
      </w:pPr>
      <w:r w:rsidRPr="003354B2">
        <w:rPr>
          <w:sz w:val="16"/>
          <w:szCs w:val="16"/>
        </w:rPr>
        <w:tab/>
      </w:r>
      <w:r>
        <w:rPr>
          <w:sz w:val="16"/>
          <w:szCs w:val="16"/>
        </w:rPr>
        <w:t xml:space="preserve">         </w:t>
      </w:r>
      <w:proofErr w:type="gramStart"/>
      <w:r w:rsidRPr="003354B2">
        <w:rPr>
          <w:sz w:val="16"/>
          <w:szCs w:val="16"/>
        </w:rPr>
        <w:t>must</w:t>
      </w:r>
      <w:proofErr w:type="gramEnd"/>
      <w:r w:rsidRPr="003354B2">
        <w:rPr>
          <w:sz w:val="16"/>
          <w:szCs w:val="16"/>
        </w:rPr>
        <w:t xml:space="preserve"> be at UNA)</w:t>
      </w:r>
    </w:p>
    <w:p w:rsidR="00E95D12" w:rsidRPr="003354B2" w:rsidRDefault="00E95D12" w:rsidP="00E95D12">
      <w:pPr>
        <w:rPr>
          <w:sz w:val="16"/>
          <w:szCs w:val="16"/>
        </w:rPr>
      </w:pPr>
      <w:r w:rsidRPr="003354B2">
        <w:rPr>
          <w:sz w:val="16"/>
          <w:szCs w:val="16"/>
        </w:rPr>
        <w:tab/>
        <w:t>____2.0 GPA Minor (9 hours 300/400 level)</w:t>
      </w:r>
    </w:p>
    <w:p w:rsidR="00E95D12" w:rsidRPr="003354B2" w:rsidRDefault="00E95D12" w:rsidP="00E95D12">
      <w:pPr>
        <w:rPr>
          <w:sz w:val="16"/>
          <w:szCs w:val="16"/>
        </w:rPr>
      </w:pPr>
      <w:r w:rsidRPr="003354B2">
        <w:rPr>
          <w:sz w:val="16"/>
          <w:szCs w:val="16"/>
        </w:rPr>
        <w:tab/>
        <w:t>____2.0 GPA Major (12 hours 300/400 level</w:t>
      </w:r>
    </w:p>
    <w:p w:rsidR="00E95D12" w:rsidRPr="003354B2" w:rsidRDefault="00E95D12" w:rsidP="00E95D12">
      <w:pPr>
        <w:rPr>
          <w:sz w:val="16"/>
          <w:szCs w:val="16"/>
        </w:rPr>
      </w:pPr>
      <w:r w:rsidRPr="003354B2">
        <w:rPr>
          <w:sz w:val="16"/>
          <w:szCs w:val="16"/>
        </w:rPr>
        <w:tab/>
        <w:t>____2.0 GPA Overall</w:t>
      </w:r>
    </w:p>
    <w:p w:rsidR="00E95D12" w:rsidRPr="003354B2" w:rsidRDefault="00E95D12" w:rsidP="00E95D12">
      <w:pPr>
        <w:rPr>
          <w:sz w:val="16"/>
          <w:szCs w:val="16"/>
        </w:rPr>
      </w:pPr>
      <w:r w:rsidRPr="003354B2">
        <w:rPr>
          <w:sz w:val="16"/>
          <w:szCs w:val="16"/>
        </w:rPr>
        <w:tab/>
        <w:t>____File for graduation (Must apply 2 semesters</w:t>
      </w:r>
    </w:p>
    <w:p w:rsidR="00E95D12" w:rsidRPr="003354B2" w:rsidRDefault="00E95D12" w:rsidP="00E95D12">
      <w:pPr>
        <w:rPr>
          <w:sz w:val="16"/>
          <w:szCs w:val="16"/>
        </w:rPr>
      </w:pPr>
      <w:r w:rsidRPr="003354B2">
        <w:rPr>
          <w:sz w:val="16"/>
          <w:szCs w:val="16"/>
        </w:rPr>
        <w:tab/>
      </w:r>
      <w:r>
        <w:rPr>
          <w:sz w:val="16"/>
          <w:szCs w:val="16"/>
        </w:rPr>
        <w:t xml:space="preserve">         </w:t>
      </w:r>
      <w:proofErr w:type="gramStart"/>
      <w:r w:rsidRPr="003354B2">
        <w:rPr>
          <w:sz w:val="16"/>
          <w:szCs w:val="16"/>
        </w:rPr>
        <w:t>prior</w:t>
      </w:r>
      <w:proofErr w:type="gramEnd"/>
      <w:r w:rsidRPr="003354B2">
        <w:rPr>
          <w:sz w:val="16"/>
          <w:szCs w:val="16"/>
        </w:rPr>
        <w:t xml:space="preserve"> to graduation.)</w:t>
      </w:r>
    </w:p>
    <w:p w:rsidR="00E95D12" w:rsidRPr="003354B2" w:rsidRDefault="00E95D12" w:rsidP="00E95D12">
      <w:pPr>
        <w:rPr>
          <w:sz w:val="16"/>
          <w:szCs w:val="16"/>
        </w:rPr>
      </w:pPr>
      <w:r w:rsidRPr="003354B2">
        <w:rPr>
          <w:sz w:val="16"/>
          <w:szCs w:val="16"/>
        </w:rPr>
        <w:tab/>
        <w:t>___HES Exit Examination</w:t>
      </w:r>
    </w:p>
    <w:p w:rsidR="00E95D12" w:rsidRPr="003354B2" w:rsidRDefault="00E95D12" w:rsidP="00E95D12">
      <w:pPr>
        <w:pStyle w:val="ListParagraph"/>
        <w:ind w:left="360"/>
        <w:rPr>
          <w:sz w:val="16"/>
          <w:szCs w:val="16"/>
        </w:rPr>
      </w:pPr>
      <w:r w:rsidRPr="003354B2">
        <w:rPr>
          <w:sz w:val="16"/>
          <w:szCs w:val="16"/>
        </w:rPr>
        <w:tab/>
        <w:t>General Elective hours, if required, to bring total to 128</w:t>
      </w: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Default="00E95D12" w:rsidP="00E95D12">
      <w:pPr>
        <w:ind w:left="360"/>
        <w:rPr>
          <w:b/>
          <w:sz w:val="16"/>
          <w:szCs w:val="16"/>
        </w:rPr>
      </w:pPr>
    </w:p>
    <w:p w:rsidR="00E95D12" w:rsidRPr="009D3ECA" w:rsidRDefault="00E95D12" w:rsidP="00E95D12">
      <w:pPr>
        <w:pStyle w:val="Heading1"/>
        <w:rPr>
          <w:szCs w:val="24"/>
        </w:rPr>
      </w:pPr>
      <w:r>
        <w:rPr>
          <w:szCs w:val="24"/>
        </w:rPr>
        <w:t>HUMAN ENVIRONMENTAL SICNECES – CONCENTRATION IN CHILD DEVELOPMENT</w:t>
      </w:r>
    </w:p>
    <w:p w:rsidR="00E95D12" w:rsidRDefault="00E95D12" w:rsidP="00E95D12">
      <w:pPr>
        <w:pStyle w:val="Heading1"/>
        <w:rPr>
          <w:sz w:val="20"/>
        </w:rPr>
        <w:sectPr w:rsidR="00E95D12" w:rsidSect="00E95D12">
          <w:pgSz w:w="12240" w:h="15840"/>
          <w:pgMar w:top="720" w:right="720" w:bottom="720" w:left="720" w:header="720" w:footer="720" w:gutter="0"/>
          <w:cols w:space="720"/>
          <w:docGrid w:linePitch="360"/>
        </w:sectPr>
      </w:pPr>
    </w:p>
    <w:p w:rsidR="00E95D12" w:rsidRDefault="00E95D12" w:rsidP="00E95D12">
      <w:pPr>
        <w:pStyle w:val="Heading1"/>
        <w:rPr>
          <w:sz w:val="20"/>
        </w:rPr>
      </w:pPr>
    </w:p>
    <w:p w:rsidR="00E95D12" w:rsidRDefault="00E95D12" w:rsidP="00E95D12">
      <w:pPr>
        <w:pStyle w:val="Heading1"/>
        <w:keepLines w:val="0"/>
        <w:numPr>
          <w:ilvl w:val="0"/>
          <w:numId w:val="35"/>
        </w:numPr>
        <w:spacing w:before="0"/>
        <w:rPr>
          <w:sz w:val="20"/>
        </w:rPr>
      </w:pPr>
      <w:r>
        <w:rPr>
          <w:sz w:val="20"/>
        </w:rPr>
        <w:t xml:space="preserve">GENERAL EDUCATION COMPONENT </w:t>
      </w:r>
    </w:p>
    <w:p w:rsidR="00E95D12" w:rsidRPr="00E93378" w:rsidRDefault="00E95D12" w:rsidP="00E95D12">
      <w:pPr>
        <w:rPr>
          <w:sz w:val="20"/>
        </w:rPr>
      </w:pPr>
      <w:r>
        <w:t xml:space="preserve">      </w:t>
      </w:r>
      <w:r w:rsidRPr="00E93378">
        <w:rPr>
          <w:b/>
          <w:sz w:val="20"/>
        </w:rPr>
        <w:t>53 HOURS</w:t>
      </w:r>
      <w:r w:rsidRPr="00E93378">
        <w:rPr>
          <w:sz w:val="20"/>
        </w:rPr>
        <w:tab/>
      </w:r>
      <w:r w:rsidRPr="00E93378">
        <w:rPr>
          <w:sz w:val="20"/>
        </w:rPr>
        <w:tab/>
      </w:r>
      <w:r w:rsidRPr="00E93378">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b/>
                <w:sz w:val="20"/>
              </w:rPr>
            </w:pPr>
            <w:r>
              <w:rPr>
                <w:b/>
                <w:sz w:val="20"/>
              </w:rPr>
              <w:t>Area 1 –Written Composition 6 hours</w:t>
            </w:r>
          </w:p>
        </w:tc>
        <w:tc>
          <w:tcPr>
            <w:tcW w:w="720" w:type="dxa"/>
          </w:tcPr>
          <w:p w:rsidR="00E95D12" w:rsidRDefault="00E95D12" w:rsidP="00E95D12">
            <w:pPr>
              <w:rPr>
                <w:b/>
                <w:sz w:val="20"/>
              </w:rPr>
            </w:pPr>
          </w:p>
          <w:p w:rsidR="00E95D12" w:rsidRDefault="00E95D12" w:rsidP="00E95D12">
            <w:pPr>
              <w:rPr>
                <w:b/>
                <w:sz w:val="20"/>
              </w:rPr>
            </w:pPr>
            <w:r>
              <w:rPr>
                <w:b/>
                <w:sz w:val="20"/>
              </w:rPr>
              <w:t>HRS</w:t>
            </w:r>
          </w:p>
        </w:tc>
        <w:tc>
          <w:tcPr>
            <w:tcW w:w="630" w:type="dxa"/>
          </w:tcPr>
          <w:p w:rsidR="00E95D12" w:rsidRDefault="00E95D12" w:rsidP="00E95D12">
            <w:pPr>
              <w:rPr>
                <w:b/>
                <w:sz w:val="20"/>
              </w:rPr>
            </w:pPr>
          </w:p>
          <w:p w:rsidR="00E95D12" w:rsidRDefault="00E95D12" w:rsidP="00E95D12">
            <w:pPr>
              <w:rPr>
                <w:b/>
                <w:sz w:val="20"/>
              </w:rPr>
            </w:pPr>
            <w:r>
              <w:rPr>
                <w:b/>
                <w:sz w:val="20"/>
              </w:rPr>
              <w:t>GR</w:t>
            </w:r>
          </w:p>
        </w:tc>
        <w:tc>
          <w:tcPr>
            <w:tcW w:w="630" w:type="dxa"/>
          </w:tcPr>
          <w:p w:rsidR="00E95D12" w:rsidRDefault="00E95D12" w:rsidP="00E95D12">
            <w:pPr>
              <w:rPr>
                <w:b/>
                <w:sz w:val="20"/>
              </w:rPr>
            </w:pPr>
          </w:p>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EN 111 or EN 121 (H)</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EN 112 or EN 122 (H)</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Default="00E95D12" w:rsidP="00E95D1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b/>
                <w:sz w:val="20"/>
              </w:rPr>
            </w:pPr>
            <w:r>
              <w:rPr>
                <w:b/>
                <w:sz w:val="20"/>
              </w:rPr>
              <w:t xml:space="preserve">Area II- Humanities and Fine Arts </w:t>
            </w:r>
          </w:p>
          <w:p w:rsidR="00E95D12" w:rsidRDefault="00E95D12" w:rsidP="00E95D12">
            <w:pPr>
              <w:rPr>
                <w:b/>
                <w:sz w:val="20"/>
              </w:rPr>
            </w:pPr>
            <w:r>
              <w:rPr>
                <w:b/>
                <w:sz w:val="20"/>
              </w:rPr>
              <w:t>12 hours</w:t>
            </w:r>
          </w:p>
        </w:tc>
        <w:tc>
          <w:tcPr>
            <w:tcW w:w="720" w:type="dxa"/>
          </w:tcPr>
          <w:p w:rsidR="00E95D12" w:rsidRDefault="00E95D12" w:rsidP="00E95D12">
            <w:pPr>
              <w:jc w:val="center"/>
              <w:rPr>
                <w:b/>
                <w:sz w:val="20"/>
              </w:rPr>
            </w:pPr>
          </w:p>
          <w:p w:rsidR="00E95D12" w:rsidRDefault="00E95D12" w:rsidP="00E95D12">
            <w:pPr>
              <w:jc w:val="center"/>
              <w:rPr>
                <w:b/>
                <w:sz w:val="20"/>
              </w:rPr>
            </w:pPr>
          </w:p>
          <w:p w:rsidR="00E95D12" w:rsidRDefault="00E95D12" w:rsidP="00E95D12">
            <w:pPr>
              <w:jc w:val="center"/>
              <w:rPr>
                <w:b/>
                <w:sz w:val="20"/>
              </w:rPr>
            </w:pPr>
            <w:r>
              <w:rPr>
                <w:b/>
                <w:sz w:val="20"/>
              </w:rPr>
              <w:t>HRS</w:t>
            </w:r>
          </w:p>
        </w:tc>
        <w:tc>
          <w:tcPr>
            <w:tcW w:w="630" w:type="dxa"/>
          </w:tcPr>
          <w:p w:rsidR="00E95D12" w:rsidRDefault="00E95D12" w:rsidP="00E95D12">
            <w:pPr>
              <w:jc w:val="center"/>
              <w:rPr>
                <w:b/>
                <w:sz w:val="20"/>
              </w:rPr>
            </w:pPr>
          </w:p>
          <w:p w:rsidR="00E95D12" w:rsidRDefault="00E95D12" w:rsidP="00E95D12">
            <w:pPr>
              <w:jc w:val="center"/>
              <w:rPr>
                <w:b/>
                <w:sz w:val="20"/>
              </w:rPr>
            </w:pPr>
          </w:p>
          <w:p w:rsidR="00E95D12" w:rsidRDefault="00E95D12" w:rsidP="00E95D12">
            <w:pPr>
              <w:jc w:val="center"/>
              <w:rPr>
                <w:b/>
                <w:sz w:val="20"/>
              </w:rPr>
            </w:pPr>
            <w:r>
              <w:rPr>
                <w:b/>
                <w:sz w:val="20"/>
              </w:rPr>
              <w:t>GR</w:t>
            </w:r>
          </w:p>
        </w:tc>
        <w:tc>
          <w:tcPr>
            <w:tcW w:w="630" w:type="dxa"/>
          </w:tcPr>
          <w:p w:rsidR="00E95D12" w:rsidRDefault="00E95D12" w:rsidP="00E95D12">
            <w:pPr>
              <w:jc w:val="center"/>
              <w:rPr>
                <w:b/>
                <w:sz w:val="20"/>
              </w:rPr>
            </w:pPr>
          </w:p>
          <w:p w:rsidR="00E95D12" w:rsidRDefault="00E95D12" w:rsidP="00E95D12">
            <w:pPr>
              <w:jc w:val="center"/>
              <w:rPr>
                <w:b/>
                <w:sz w:val="20"/>
              </w:rPr>
            </w:pPr>
          </w:p>
          <w:p w:rsidR="00E95D12" w:rsidRDefault="00E95D12" w:rsidP="00E95D12">
            <w:pPr>
              <w:jc w:val="center"/>
              <w:rPr>
                <w:b/>
                <w:sz w:val="20"/>
              </w:rPr>
            </w:pPr>
            <w:r>
              <w:rPr>
                <w:b/>
                <w:sz w:val="20"/>
              </w:rPr>
              <w:t>QP</w:t>
            </w:r>
          </w:p>
        </w:tc>
      </w:tr>
      <w:tr w:rsidR="00E95D12" w:rsidTr="00E95D12">
        <w:tc>
          <w:tcPr>
            <w:tcW w:w="2088" w:type="dxa"/>
          </w:tcPr>
          <w:p w:rsidR="00E95D12" w:rsidRDefault="00E95D12" w:rsidP="00E95D12">
            <w:pPr>
              <w:rPr>
                <w:sz w:val="20"/>
              </w:rPr>
            </w:pPr>
            <w:r>
              <w:rPr>
                <w:sz w:val="20"/>
              </w:rPr>
              <w:t>EN 211 or EN 221</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EN 212 or EN 222</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EN 231 or EN 233 (H)</w:t>
            </w:r>
          </w:p>
        </w:tc>
        <w:tc>
          <w:tcPr>
            <w:tcW w:w="720" w:type="dxa"/>
          </w:tcPr>
          <w:p w:rsidR="00E95D12" w:rsidRDefault="00E95D12" w:rsidP="00E95D12">
            <w:pPr>
              <w:jc w:val="center"/>
              <w:rPr>
                <w:sz w:val="20"/>
              </w:rPr>
            </w:pP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EN 232 or EN 234 (H)</w:t>
            </w:r>
          </w:p>
        </w:tc>
        <w:tc>
          <w:tcPr>
            <w:tcW w:w="720" w:type="dxa"/>
          </w:tcPr>
          <w:p w:rsidR="00E95D12" w:rsidRDefault="00E95D12" w:rsidP="00E95D12">
            <w:pPr>
              <w:jc w:val="center"/>
              <w:rPr>
                <w:sz w:val="20"/>
              </w:rPr>
            </w:pP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COM 201</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*Elective</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Default="00E95D12" w:rsidP="00E95D1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b/>
                <w:sz w:val="20"/>
              </w:rPr>
            </w:pPr>
            <w:r>
              <w:rPr>
                <w:b/>
                <w:sz w:val="20"/>
              </w:rPr>
              <w:t>Area III-Natural Sciences &amp; Mathematics</w:t>
            </w:r>
          </w:p>
          <w:p w:rsidR="00E95D12" w:rsidRDefault="00E95D12" w:rsidP="00E95D12">
            <w:pPr>
              <w:rPr>
                <w:b/>
                <w:sz w:val="20"/>
              </w:rPr>
            </w:pPr>
            <w:r>
              <w:rPr>
                <w:b/>
                <w:sz w:val="20"/>
              </w:rPr>
              <w:t>11 hours</w:t>
            </w:r>
          </w:p>
        </w:tc>
        <w:tc>
          <w:tcPr>
            <w:tcW w:w="72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HRS</w:t>
            </w:r>
          </w:p>
        </w:tc>
        <w:tc>
          <w:tcPr>
            <w:tcW w:w="63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GR</w:t>
            </w:r>
          </w:p>
        </w:tc>
        <w:tc>
          <w:tcPr>
            <w:tcW w:w="63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**Math Elective</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 xml:space="preserve">**Natural Science </w:t>
            </w:r>
          </w:p>
          <w:p w:rsidR="00E95D12" w:rsidRDefault="00E95D12" w:rsidP="00E95D12">
            <w:pPr>
              <w:rPr>
                <w:sz w:val="20"/>
              </w:rPr>
            </w:pPr>
            <w:r>
              <w:rPr>
                <w:sz w:val="20"/>
              </w:rPr>
              <w:t xml:space="preserve">    Elective</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4</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lastRenderedPageBreak/>
              <w:t>**Natural Science</w:t>
            </w:r>
          </w:p>
          <w:p w:rsidR="00E95D12" w:rsidRDefault="00E95D12" w:rsidP="00E95D12">
            <w:pPr>
              <w:rPr>
                <w:sz w:val="20"/>
              </w:rPr>
            </w:pPr>
            <w:r>
              <w:rPr>
                <w:sz w:val="20"/>
              </w:rPr>
              <w:t xml:space="preserve">    Elective</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4</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Default="00E95D12" w:rsidP="00E95D1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b/>
                <w:sz w:val="20"/>
              </w:rPr>
            </w:pPr>
            <w:r>
              <w:rPr>
                <w:b/>
                <w:sz w:val="20"/>
              </w:rPr>
              <w:t>Area IV-History, Social &amp; Behavioral Sciences</w:t>
            </w:r>
          </w:p>
          <w:p w:rsidR="00E95D12" w:rsidRDefault="00E95D12" w:rsidP="00E95D12">
            <w:pPr>
              <w:rPr>
                <w:b/>
                <w:sz w:val="20"/>
              </w:rPr>
            </w:pPr>
            <w:r>
              <w:rPr>
                <w:b/>
                <w:sz w:val="20"/>
              </w:rPr>
              <w:t>12 hours</w:t>
            </w:r>
          </w:p>
        </w:tc>
        <w:tc>
          <w:tcPr>
            <w:tcW w:w="72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HRS</w:t>
            </w:r>
          </w:p>
        </w:tc>
        <w:tc>
          <w:tcPr>
            <w:tcW w:w="63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GR</w:t>
            </w:r>
          </w:p>
        </w:tc>
        <w:tc>
          <w:tcPr>
            <w:tcW w:w="63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HI 101 or HI 201</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HI 102 or HI 202</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***Elective</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***Elective</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Default="00E95D12" w:rsidP="00E95D1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b/>
                <w:sz w:val="20"/>
              </w:rPr>
            </w:pPr>
            <w:r>
              <w:rPr>
                <w:b/>
                <w:sz w:val="20"/>
              </w:rPr>
              <w:t xml:space="preserve">Area V-Additional Requirements </w:t>
            </w:r>
          </w:p>
          <w:p w:rsidR="00E95D12" w:rsidRDefault="00E95D12" w:rsidP="00E95D12">
            <w:pPr>
              <w:rPr>
                <w:b/>
                <w:sz w:val="20"/>
              </w:rPr>
            </w:pPr>
            <w:r>
              <w:rPr>
                <w:b/>
                <w:sz w:val="20"/>
              </w:rPr>
              <w:t>12 hours</w:t>
            </w:r>
          </w:p>
        </w:tc>
        <w:tc>
          <w:tcPr>
            <w:tcW w:w="72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HRS</w:t>
            </w:r>
          </w:p>
        </w:tc>
        <w:tc>
          <w:tcPr>
            <w:tcW w:w="63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GR</w:t>
            </w:r>
          </w:p>
        </w:tc>
        <w:tc>
          <w:tcPr>
            <w:tcW w:w="630" w:type="dxa"/>
          </w:tcPr>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CIS 125</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Food Science</w:t>
            </w:r>
          </w:p>
          <w:p w:rsidR="00E95D12" w:rsidRPr="00A44058" w:rsidRDefault="00E95D12" w:rsidP="00E95D12">
            <w:pPr>
              <w:rPr>
                <w:sz w:val="16"/>
                <w:szCs w:val="16"/>
              </w:rPr>
            </w:pPr>
            <w:r>
              <w:rPr>
                <w:sz w:val="20"/>
              </w:rPr>
              <w:t xml:space="preserve">(CNH 242)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Nutrition</w:t>
            </w:r>
          </w:p>
          <w:p w:rsidR="00E95D12" w:rsidRPr="00A44058" w:rsidRDefault="00E95D12" w:rsidP="00E95D12">
            <w:pPr>
              <w:rPr>
                <w:sz w:val="16"/>
                <w:szCs w:val="16"/>
              </w:rPr>
            </w:pPr>
            <w:r>
              <w:rPr>
                <w:sz w:val="20"/>
              </w:rPr>
              <w:t xml:space="preserve">(CNH 342)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HES/CNH Elective</w:t>
            </w:r>
          </w:p>
        </w:tc>
        <w:tc>
          <w:tcPr>
            <w:tcW w:w="720" w:type="dxa"/>
          </w:tcPr>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Default="00E95D12" w:rsidP="00E95D12">
      <w:pPr>
        <w:rPr>
          <w:b/>
          <w:sz w:val="20"/>
        </w:rPr>
      </w:pPr>
    </w:p>
    <w:p w:rsidR="00E95D12" w:rsidRDefault="00E95D12" w:rsidP="00E95D12">
      <w:pPr>
        <w:rPr>
          <w:b/>
          <w:sz w:val="20"/>
        </w:rPr>
      </w:pPr>
      <w:r>
        <w:rPr>
          <w:b/>
          <w:sz w:val="20"/>
        </w:rPr>
        <w:t>GRADUATION (Check if Completed)</w:t>
      </w:r>
    </w:p>
    <w:p w:rsidR="00E95D12" w:rsidRDefault="00E95D12" w:rsidP="00E95D12">
      <w:pPr>
        <w:rPr>
          <w:sz w:val="16"/>
        </w:rPr>
      </w:pPr>
      <w:r>
        <w:rPr>
          <w:sz w:val="16"/>
        </w:rPr>
        <w:t>____</w:t>
      </w:r>
      <w:proofErr w:type="gramStart"/>
      <w:r>
        <w:rPr>
          <w:sz w:val="16"/>
        </w:rPr>
        <w:t>36  hours</w:t>
      </w:r>
      <w:proofErr w:type="gramEnd"/>
      <w:r>
        <w:rPr>
          <w:sz w:val="16"/>
        </w:rPr>
        <w:t xml:space="preserve"> 300/400 level courses (32 hours </w:t>
      </w:r>
    </w:p>
    <w:p w:rsidR="00E95D12" w:rsidRDefault="00E95D12" w:rsidP="00E95D12">
      <w:pPr>
        <w:ind w:firstLine="720"/>
        <w:rPr>
          <w:sz w:val="16"/>
        </w:rPr>
      </w:pPr>
      <w:proofErr w:type="gramStart"/>
      <w:r>
        <w:rPr>
          <w:sz w:val="16"/>
        </w:rPr>
        <w:t>must</w:t>
      </w:r>
      <w:proofErr w:type="gramEnd"/>
      <w:r>
        <w:rPr>
          <w:sz w:val="16"/>
        </w:rPr>
        <w:t xml:space="preserve"> be at UNA)</w:t>
      </w:r>
    </w:p>
    <w:p w:rsidR="00E95D12" w:rsidRDefault="00E95D12" w:rsidP="00E95D12">
      <w:pPr>
        <w:rPr>
          <w:sz w:val="16"/>
        </w:rPr>
      </w:pPr>
      <w:r>
        <w:rPr>
          <w:sz w:val="16"/>
        </w:rPr>
        <w:t>____2.0 GPA Minor (9 hours 300/400 level)</w:t>
      </w:r>
    </w:p>
    <w:p w:rsidR="00E95D12" w:rsidRDefault="00E95D12" w:rsidP="00E95D12">
      <w:pPr>
        <w:rPr>
          <w:sz w:val="16"/>
        </w:rPr>
      </w:pPr>
      <w:r>
        <w:rPr>
          <w:sz w:val="16"/>
        </w:rPr>
        <w:t xml:space="preserve">____2.0 GPA Major (12 hours 300/400 level </w:t>
      </w:r>
    </w:p>
    <w:p w:rsidR="00E95D12" w:rsidRDefault="00E95D12" w:rsidP="00E95D12">
      <w:pPr>
        <w:ind w:firstLine="720"/>
        <w:rPr>
          <w:sz w:val="16"/>
        </w:rPr>
      </w:pPr>
      <w:proofErr w:type="gramStart"/>
      <w:r>
        <w:rPr>
          <w:sz w:val="16"/>
        </w:rPr>
        <w:t>must</w:t>
      </w:r>
      <w:proofErr w:type="gramEnd"/>
      <w:r>
        <w:rPr>
          <w:sz w:val="16"/>
        </w:rPr>
        <w:t xml:space="preserve"> be at UNA)</w:t>
      </w:r>
    </w:p>
    <w:p w:rsidR="00E95D12" w:rsidRDefault="00E95D12" w:rsidP="00E95D12">
      <w:pPr>
        <w:rPr>
          <w:sz w:val="16"/>
        </w:rPr>
      </w:pPr>
      <w:r>
        <w:rPr>
          <w:sz w:val="16"/>
        </w:rPr>
        <w:t>____2.0 GPA Overall</w:t>
      </w:r>
    </w:p>
    <w:p w:rsidR="00E95D12" w:rsidRDefault="00E95D12" w:rsidP="00E95D12">
      <w:pPr>
        <w:rPr>
          <w:sz w:val="20"/>
        </w:rPr>
      </w:pPr>
      <w:r>
        <w:rPr>
          <w:sz w:val="16"/>
        </w:rPr>
        <w:t>____File for graduation (Must apply 2 semesters</w:t>
      </w:r>
      <w:r>
        <w:rPr>
          <w:sz w:val="20"/>
        </w:rPr>
        <w:t xml:space="preserve"> </w:t>
      </w:r>
    </w:p>
    <w:p w:rsidR="00E95D12" w:rsidRDefault="00E95D12" w:rsidP="00E95D12">
      <w:pPr>
        <w:ind w:firstLine="720"/>
        <w:rPr>
          <w:sz w:val="16"/>
        </w:rPr>
      </w:pPr>
      <w:proofErr w:type="gramStart"/>
      <w:r>
        <w:rPr>
          <w:sz w:val="16"/>
        </w:rPr>
        <w:t>prior</w:t>
      </w:r>
      <w:proofErr w:type="gramEnd"/>
      <w:r>
        <w:rPr>
          <w:sz w:val="16"/>
        </w:rPr>
        <w:t xml:space="preserve"> to graduation.)</w:t>
      </w:r>
    </w:p>
    <w:p w:rsidR="00E95D12" w:rsidRDefault="00E95D12" w:rsidP="00E95D12">
      <w:pPr>
        <w:rPr>
          <w:sz w:val="16"/>
        </w:rPr>
      </w:pPr>
      <w:r>
        <w:rPr>
          <w:sz w:val="16"/>
        </w:rPr>
        <w:t>____CAAP Examination</w:t>
      </w:r>
    </w:p>
    <w:p w:rsidR="00E95D12" w:rsidRDefault="00E95D12" w:rsidP="00E95D12">
      <w:pPr>
        <w:rPr>
          <w:sz w:val="16"/>
        </w:rPr>
      </w:pPr>
    </w:p>
    <w:p w:rsidR="00E95D12" w:rsidRDefault="00E95D12" w:rsidP="00E95D12">
      <w:pPr>
        <w:rPr>
          <w:sz w:val="16"/>
        </w:rPr>
      </w:pPr>
    </w:p>
    <w:p w:rsidR="00E95D12" w:rsidRDefault="00E95D12" w:rsidP="00E95D12">
      <w:pPr>
        <w:rPr>
          <w:b/>
          <w:sz w:val="20"/>
        </w:rPr>
      </w:pPr>
    </w:p>
    <w:p w:rsidR="00E95D12" w:rsidRDefault="00E95D12" w:rsidP="00E95D12">
      <w:pPr>
        <w:rPr>
          <w:b/>
          <w:sz w:val="20"/>
        </w:rPr>
      </w:pPr>
    </w:p>
    <w:p w:rsidR="00E95D12" w:rsidRDefault="00E95D12" w:rsidP="00E95D12">
      <w:pPr>
        <w:rPr>
          <w:b/>
          <w:sz w:val="20"/>
        </w:rPr>
      </w:pPr>
    </w:p>
    <w:p w:rsidR="00E95D12" w:rsidRDefault="00E95D12" w:rsidP="00E95D12">
      <w:pPr>
        <w:rPr>
          <w:b/>
          <w:sz w:val="20"/>
        </w:rPr>
      </w:pPr>
    </w:p>
    <w:p w:rsidR="00E95D12" w:rsidRDefault="00E95D12" w:rsidP="00E95D12">
      <w:pPr>
        <w:rPr>
          <w:b/>
          <w:sz w:val="20"/>
        </w:rPr>
      </w:pPr>
      <w:r>
        <w:rPr>
          <w:b/>
          <w:sz w:val="20"/>
        </w:rPr>
        <w:t>B.  MAJOR CORE REQUIREMENTS</w:t>
      </w:r>
    </w:p>
    <w:p w:rsidR="00E95D12" w:rsidRDefault="00E95D12" w:rsidP="00E95D12">
      <w:pPr>
        <w:rPr>
          <w:sz w:val="20"/>
        </w:rPr>
      </w:pPr>
      <w:r>
        <w:rPr>
          <w:b/>
          <w:sz w:val="20"/>
        </w:rPr>
        <w:t xml:space="preserve">      21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sz w:val="20"/>
              </w:rPr>
            </w:pPr>
          </w:p>
        </w:tc>
        <w:tc>
          <w:tcPr>
            <w:tcW w:w="720" w:type="dxa"/>
          </w:tcPr>
          <w:p w:rsidR="00E95D12" w:rsidRDefault="00E95D12" w:rsidP="00E95D12">
            <w:pPr>
              <w:rPr>
                <w:b/>
                <w:sz w:val="20"/>
              </w:rPr>
            </w:pPr>
            <w:r>
              <w:rPr>
                <w:b/>
                <w:sz w:val="20"/>
              </w:rPr>
              <w:t>HRS</w:t>
            </w:r>
          </w:p>
        </w:tc>
        <w:tc>
          <w:tcPr>
            <w:tcW w:w="630" w:type="dxa"/>
          </w:tcPr>
          <w:p w:rsidR="00E95D12" w:rsidRDefault="00E95D12" w:rsidP="00E95D12">
            <w:pPr>
              <w:rPr>
                <w:b/>
                <w:sz w:val="20"/>
              </w:rPr>
            </w:pPr>
            <w:r>
              <w:rPr>
                <w:b/>
                <w:sz w:val="20"/>
              </w:rPr>
              <w:t>GR</w:t>
            </w:r>
          </w:p>
        </w:tc>
        <w:tc>
          <w:tcPr>
            <w:tcW w:w="630" w:type="dxa"/>
          </w:tcPr>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 xml:space="preserve">Introduction to HES </w:t>
            </w:r>
          </w:p>
          <w:p w:rsidR="00E95D12" w:rsidRPr="00A44058" w:rsidRDefault="00E95D12" w:rsidP="00E95D12">
            <w:pPr>
              <w:rPr>
                <w:sz w:val="16"/>
                <w:szCs w:val="16"/>
              </w:rPr>
            </w:pPr>
            <w:r>
              <w:rPr>
                <w:sz w:val="20"/>
              </w:rPr>
              <w:t xml:space="preserve">(HES 100)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 xml:space="preserve">Introduction to Interior Design </w:t>
            </w:r>
          </w:p>
          <w:p w:rsidR="00E95D12" w:rsidRPr="00A44058" w:rsidRDefault="00E95D12" w:rsidP="00E95D12">
            <w:pPr>
              <w:rPr>
                <w:sz w:val="16"/>
                <w:szCs w:val="16"/>
              </w:rPr>
            </w:pPr>
            <w:r>
              <w:rPr>
                <w:sz w:val="20"/>
              </w:rPr>
              <w:t xml:space="preserve">(HES 261)      </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Textiles and Materials</w:t>
            </w:r>
          </w:p>
          <w:p w:rsidR="00E95D12" w:rsidRPr="00A44058" w:rsidRDefault="00E95D12" w:rsidP="00E95D12">
            <w:pPr>
              <w:rPr>
                <w:sz w:val="16"/>
                <w:szCs w:val="16"/>
              </w:rPr>
            </w:pPr>
            <w:r>
              <w:rPr>
                <w:sz w:val="20"/>
              </w:rPr>
              <w:t xml:space="preserve">(HES 341W)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Senior Seminar</w:t>
            </w:r>
          </w:p>
          <w:p w:rsidR="00E95D12" w:rsidRPr="00A44058" w:rsidRDefault="00E95D12" w:rsidP="00E95D12">
            <w:pPr>
              <w:rPr>
                <w:sz w:val="16"/>
                <w:szCs w:val="16"/>
              </w:rPr>
            </w:pPr>
            <w:r>
              <w:rPr>
                <w:sz w:val="20"/>
              </w:rPr>
              <w:t xml:space="preserve">(HES 400)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Internship</w:t>
            </w:r>
          </w:p>
          <w:p w:rsidR="00E95D12" w:rsidRPr="00A44058" w:rsidRDefault="00E95D12" w:rsidP="00E95D12">
            <w:pPr>
              <w:rPr>
                <w:sz w:val="16"/>
                <w:szCs w:val="16"/>
              </w:rPr>
            </w:pPr>
            <w:r>
              <w:rPr>
                <w:sz w:val="20"/>
              </w:rPr>
              <w:t xml:space="preserve">(HES 427)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6</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Family Development</w:t>
            </w:r>
          </w:p>
          <w:p w:rsidR="00E95D12" w:rsidRPr="00A44058" w:rsidRDefault="00E95D12" w:rsidP="00E95D12">
            <w:pPr>
              <w:rPr>
                <w:sz w:val="16"/>
                <w:szCs w:val="16"/>
              </w:rPr>
            </w:pPr>
            <w:r>
              <w:rPr>
                <w:sz w:val="20"/>
              </w:rPr>
              <w:lastRenderedPageBreak/>
              <w:t xml:space="preserve">(HES 443)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lastRenderedPageBreak/>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Default="00E95D12" w:rsidP="00E95D12">
      <w:pPr>
        <w:rPr>
          <w:b/>
          <w:sz w:val="20"/>
        </w:rPr>
      </w:pPr>
      <w:r>
        <w:rPr>
          <w:b/>
          <w:sz w:val="20"/>
        </w:rPr>
        <w:t xml:space="preserve">C. CONCENTRATION IN </w:t>
      </w:r>
    </w:p>
    <w:p w:rsidR="00E95D12" w:rsidRDefault="00E95D12" w:rsidP="00E95D12">
      <w:pPr>
        <w:rPr>
          <w:b/>
          <w:sz w:val="20"/>
        </w:rPr>
      </w:pPr>
      <w:r>
        <w:rPr>
          <w:b/>
          <w:sz w:val="20"/>
        </w:rPr>
        <w:t xml:space="preserve">     CHILD DEVELOPMENT</w:t>
      </w:r>
    </w:p>
    <w:p w:rsidR="00E95D12" w:rsidRDefault="00E95D12" w:rsidP="00E95D12">
      <w:pPr>
        <w:rPr>
          <w:b/>
          <w:sz w:val="20"/>
        </w:rPr>
      </w:pPr>
      <w:r>
        <w:rPr>
          <w:b/>
          <w:sz w:val="20"/>
        </w:rPr>
        <w:t xml:space="preserve">     33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630"/>
        <w:gridCol w:w="630"/>
      </w:tblGrid>
      <w:tr w:rsidR="00E95D12" w:rsidTr="00E95D12">
        <w:tc>
          <w:tcPr>
            <w:tcW w:w="2088" w:type="dxa"/>
          </w:tcPr>
          <w:p w:rsidR="00E95D12" w:rsidRDefault="00E95D12" w:rsidP="00E95D12">
            <w:pPr>
              <w:rPr>
                <w:sz w:val="20"/>
              </w:rPr>
            </w:pPr>
          </w:p>
        </w:tc>
        <w:tc>
          <w:tcPr>
            <w:tcW w:w="720" w:type="dxa"/>
          </w:tcPr>
          <w:p w:rsidR="00E95D12" w:rsidRDefault="00E95D12" w:rsidP="00E95D12">
            <w:pPr>
              <w:rPr>
                <w:b/>
                <w:sz w:val="20"/>
              </w:rPr>
            </w:pPr>
            <w:r>
              <w:rPr>
                <w:b/>
                <w:sz w:val="20"/>
              </w:rPr>
              <w:t>HRS</w:t>
            </w:r>
          </w:p>
        </w:tc>
        <w:tc>
          <w:tcPr>
            <w:tcW w:w="630" w:type="dxa"/>
          </w:tcPr>
          <w:p w:rsidR="00E95D12" w:rsidRDefault="00E95D12" w:rsidP="00E95D12">
            <w:pPr>
              <w:rPr>
                <w:b/>
                <w:sz w:val="20"/>
              </w:rPr>
            </w:pPr>
            <w:r>
              <w:rPr>
                <w:b/>
                <w:sz w:val="20"/>
              </w:rPr>
              <w:t>GR</w:t>
            </w:r>
          </w:p>
        </w:tc>
        <w:tc>
          <w:tcPr>
            <w:tcW w:w="630" w:type="dxa"/>
          </w:tcPr>
          <w:p w:rsidR="00E95D12" w:rsidRDefault="00E95D12" w:rsidP="00E95D12">
            <w:pPr>
              <w:rPr>
                <w:b/>
                <w:sz w:val="20"/>
              </w:rPr>
            </w:pPr>
            <w:r>
              <w:rPr>
                <w:b/>
                <w:sz w:val="20"/>
              </w:rPr>
              <w:t>QP</w:t>
            </w:r>
          </w:p>
        </w:tc>
      </w:tr>
      <w:tr w:rsidR="00E95D12" w:rsidTr="00E95D12">
        <w:tc>
          <w:tcPr>
            <w:tcW w:w="2088" w:type="dxa"/>
          </w:tcPr>
          <w:p w:rsidR="00E95D12" w:rsidRDefault="00E95D12" w:rsidP="00E95D12">
            <w:pPr>
              <w:rPr>
                <w:sz w:val="20"/>
              </w:rPr>
            </w:pPr>
            <w:r>
              <w:rPr>
                <w:sz w:val="20"/>
              </w:rPr>
              <w:t>Creative Experiences for Young Children (HES 212)</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Pr="00B60138" w:rsidRDefault="00E95D12" w:rsidP="00E95D12">
            <w:pPr>
              <w:rPr>
                <w:sz w:val="20"/>
              </w:rPr>
            </w:pPr>
            <w:r w:rsidRPr="00B60138">
              <w:rPr>
                <w:sz w:val="20"/>
              </w:rPr>
              <w:t>Diverse Learners Birth to Age Five (HES 244)</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Human Growth and Development</w:t>
            </w:r>
          </w:p>
          <w:p w:rsidR="00E95D12" w:rsidRDefault="00E95D12" w:rsidP="00E95D12">
            <w:pPr>
              <w:rPr>
                <w:sz w:val="20"/>
              </w:rPr>
            </w:pPr>
            <w:r>
              <w:rPr>
                <w:sz w:val="20"/>
              </w:rPr>
              <w:t>(ED 299)</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rPr>
          <w:trHeight w:val="476"/>
        </w:trPr>
        <w:tc>
          <w:tcPr>
            <w:tcW w:w="2088" w:type="dxa"/>
          </w:tcPr>
          <w:p w:rsidR="00E95D12" w:rsidRDefault="00E95D12" w:rsidP="00E95D12">
            <w:pPr>
              <w:rPr>
                <w:sz w:val="20"/>
              </w:rPr>
            </w:pPr>
            <w:r>
              <w:rPr>
                <w:sz w:val="20"/>
              </w:rPr>
              <w:t>Pediatric Nutrition</w:t>
            </w:r>
          </w:p>
          <w:p w:rsidR="00E95D12" w:rsidRDefault="00E95D12" w:rsidP="00E95D12">
            <w:pPr>
              <w:rPr>
                <w:sz w:val="20"/>
              </w:rPr>
            </w:pPr>
            <w:r>
              <w:rPr>
                <w:sz w:val="20"/>
              </w:rPr>
              <w:t>(CNH 352)</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rPr>
          <w:trHeight w:val="58"/>
        </w:trPr>
        <w:tc>
          <w:tcPr>
            <w:tcW w:w="2088" w:type="dxa"/>
          </w:tcPr>
          <w:p w:rsidR="00E95D12" w:rsidRDefault="00E95D12" w:rsidP="00E95D12">
            <w:pPr>
              <w:rPr>
                <w:sz w:val="20"/>
              </w:rPr>
            </w:pPr>
            <w:r>
              <w:rPr>
                <w:sz w:val="20"/>
              </w:rPr>
              <w:t>Child Development</w:t>
            </w:r>
          </w:p>
          <w:p w:rsidR="00E95D12" w:rsidRPr="00A44058" w:rsidRDefault="00E95D12" w:rsidP="00E95D12">
            <w:pPr>
              <w:rPr>
                <w:sz w:val="16"/>
                <w:szCs w:val="16"/>
              </w:rPr>
            </w:pPr>
            <w:r>
              <w:rPr>
                <w:sz w:val="20"/>
              </w:rPr>
              <w:t xml:space="preserve">(HES 362)   </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Pr="00BC0362" w:rsidRDefault="00E95D12" w:rsidP="00E95D12">
            <w:pPr>
              <w:rPr>
                <w:sz w:val="20"/>
              </w:rPr>
            </w:pPr>
            <w:r w:rsidRPr="00BC0362">
              <w:rPr>
                <w:sz w:val="20"/>
              </w:rPr>
              <w:t xml:space="preserve">Language and Literacy </w:t>
            </w:r>
          </w:p>
          <w:p w:rsidR="00E95D12" w:rsidRPr="00BC0362" w:rsidRDefault="00E95D12" w:rsidP="00E95D12">
            <w:pPr>
              <w:rPr>
                <w:sz w:val="20"/>
              </w:rPr>
            </w:pPr>
            <w:r w:rsidRPr="00BC0362">
              <w:rPr>
                <w:sz w:val="20"/>
              </w:rPr>
              <w:t xml:space="preserve">Development in Young </w:t>
            </w:r>
          </w:p>
          <w:p w:rsidR="00E95D12" w:rsidRPr="00BC0362" w:rsidRDefault="00E95D12" w:rsidP="00E95D12">
            <w:pPr>
              <w:rPr>
                <w:sz w:val="20"/>
              </w:rPr>
            </w:pPr>
            <w:r w:rsidRPr="00BC0362">
              <w:rPr>
                <w:sz w:val="20"/>
              </w:rPr>
              <w:t>Children</w:t>
            </w:r>
          </w:p>
          <w:p w:rsidR="00E95D12" w:rsidRPr="00A44058" w:rsidRDefault="00E95D12" w:rsidP="00E95D12">
            <w:pPr>
              <w:rPr>
                <w:sz w:val="16"/>
                <w:szCs w:val="16"/>
              </w:rPr>
            </w:pPr>
            <w:r w:rsidRPr="00BC0362">
              <w:rPr>
                <w:sz w:val="20"/>
              </w:rPr>
              <w:t>(HES 370)</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Methods and Materials for Young Children</w:t>
            </w:r>
          </w:p>
          <w:p w:rsidR="00E95D12" w:rsidRPr="00A42EF8" w:rsidRDefault="00E95D12" w:rsidP="00E95D12">
            <w:pPr>
              <w:rPr>
                <w:sz w:val="20"/>
              </w:rPr>
            </w:pPr>
            <w:r>
              <w:rPr>
                <w:sz w:val="20"/>
              </w:rPr>
              <w:t>(HES 372)</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Infants and Toddlers (HES 374)</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Adm. of Programs for Young Children</w:t>
            </w:r>
          </w:p>
          <w:p w:rsidR="00E95D12" w:rsidRDefault="00E95D12" w:rsidP="00E95D12">
            <w:pPr>
              <w:rPr>
                <w:sz w:val="20"/>
              </w:rPr>
            </w:pPr>
            <w:r>
              <w:rPr>
                <w:sz w:val="20"/>
              </w:rPr>
              <w:t>HES (460)</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 xml:space="preserve">Practicum in Child Development </w:t>
            </w:r>
          </w:p>
          <w:p w:rsidR="00E95D12" w:rsidRDefault="00E95D12" w:rsidP="00E95D12">
            <w:pPr>
              <w:rPr>
                <w:sz w:val="20"/>
              </w:rPr>
            </w:pPr>
            <w:r>
              <w:rPr>
                <w:sz w:val="20"/>
              </w:rPr>
              <w:t>HES (468)</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Early Childhood Programs</w:t>
            </w:r>
          </w:p>
          <w:p w:rsidR="00E95D12" w:rsidRDefault="00E95D12" w:rsidP="00E95D12">
            <w:pPr>
              <w:rPr>
                <w:sz w:val="20"/>
              </w:rPr>
            </w:pPr>
            <w:r>
              <w:rPr>
                <w:sz w:val="20"/>
              </w:rPr>
              <w:t>(HES 474) /(ECE 474</w:t>
            </w:r>
          </w:p>
        </w:tc>
        <w:tc>
          <w:tcPr>
            <w:tcW w:w="720" w:type="dxa"/>
          </w:tcPr>
          <w:p w:rsidR="00E95D12" w:rsidRDefault="00E95D12" w:rsidP="00E95D12">
            <w:pPr>
              <w:jc w:val="center"/>
              <w:rPr>
                <w:sz w:val="20"/>
              </w:rPr>
            </w:pPr>
          </w:p>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r w:rsidR="00E95D12" w:rsidTr="00E95D12">
        <w:tc>
          <w:tcPr>
            <w:tcW w:w="2088" w:type="dxa"/>
          </w:tcPr>
          <w:p w:rsidR="00E95D12" w:rsidRDefault="00E95D12" w:rsidP="00E95D12">
            <w:pPr>
              <w:rPr>
                <w:sz w:val="20"/>
              </w:rPr>
            </w:pPr>
            <w:r>
              <w:rPr>
                <w:sz w:val="20"/>
              </w:rPr>
              <w:t>First Aid</w:t>
            </w:r>
          </w:p>
          <w:p w:rsidR="00E95D12" w:rsidRDefault="00E95D12" w:rsidP="00E95D12">
            <w:pPr>
              <w:rPr>
                <w:sz w:val="20"/>
              </w:rPr>
            </w:pPr>
            <w:r>
              <w:rPr>
                <w:sz w:val="20"/>
              </w:rPr>
              <w:t>(HPE 233)</w:t>
            </w:r>
          </w:p>
        </w:tc>
        <w:tc>
          <w:tcPr>
            <w:tcW w:w="720" w:type="dxa"/>
          </w:tcPr>
          <w:p w:rsidR="00E95D12" w:rsidRDefault="00E95D12" w:rsidP="00E95D12">
            <w:pPr>
              <w:jc w:val="center"/>
              <w:rPr>
                <w:sz w:val="20"/>
              </w:rPr>
            </w:pPr>
          </w:p>
          <w:p w:rsidR="00E95D12" w:rsidRDefault="00E95D12" w:rsidP="00E95D12">
            <w:pPr>
              <w:jc w:val="center"/>
              <w:rPr>
                <w:sz w:val="20"/>
              </w:rPr>
            </w:pPr>
            <w:r>
              <w:rPr>
                <w:sz w:val="20"/>
              </w:rPr>
              <w:t>3</w:t>
            </w:r>
          </w:p>
        </w:tc>
        <w:tc>
          <w:tcPr>
            <w:tcW w:w="630" w:type="dxa"/>
          </w:tcPr>
          <w:p w:rsidR="00E95D12" w:rsidRDefault="00E95D12" w:rsidP="00E95D12">
            <w:pPr>
              <w:rPr>
                <w:sz w:val="20"/>
              </w:rPr>
            </w:pPr>
          </w:p>
        </w:tc>
        <w:tc>
          <w:tcPr>
            <w:tcW w:w="630" w:type="dxa"/>
          </w:tcPr>
          <w:p w:rsidR="00E95D12" w:rsidRDefault="00E95D12" w:rsidP="00E95D12">
            <w:pPr>
              <w:rPr>
                <w:sz w:val="20"/>
              </w:rPr>
            </w:pPr>
          </w:p>
        </w:tc>
      </w:tr>
    </w:tbl>
    <w:p w:rsidR="00E95D12" w:rsidRPr="003400F4" w:rsidRDefault="00E95D12" w:rsidP="00E95D12">
      <w:pPr>
        <w:numPr>
          <w:ilvl w:val="0"/>
          <w:numId w:val="34"/>
        </w:numPr>
        <w:rPr>
          <w:b/>
          <w:sz w:val="20"/>
        </w:rPr>
      </w:pPr>
      <w:r>
        <w:rPr>
          <w:b/>
          <w:sz w:val="20"/>
        </w:rPr>
        <w:t xml:space="preserve">APPROVED MINOR </w:t>
      </w:r>
      <w:r w:rsidRPr="003400F4">
        <w:rPr>
          <w:b/>
          <w:sz w:val="20"/>
        </w:rPr>
        <w:t xml:space="preserve"> 18 HOURS</w:t>
      </w:r>
    </w:p>
    <w:p w:rsidR="00E95D12" w:rsidRPr="003400F4" w:rsidRDefault="00E95D12" w:rsidP="00E95D12">
      <w:pPr>
        <w:numPr>
          <w:ilvl w:val="0"/>
          <w:numId w:val="34"/>
        </w:numPr>
        <w:rPr>
          <w:b/>
          <w:sz w:val="20"/>
        </w:rPr>
      </w:pPr>
      <w:r w:rsidRPr="003400F4">
        <w:rPr>
          <w:b/>
          <w:sz w:val="20"/>
        </w:rPr>
        <w:t>GENERAL ELECTIVE HOURS, IF REQUIRED, TO BRING TOTAL TO 128</w:t>
      </w:r>
    </w:p>
    <w:p w:rsidR="00E95D12" w:rsidRDefault="00E95D12" w:rsidP="00E95D12">
      <w:pPr>
        <w:rPr>
          <w:sz w:val="20"/>
        </w:rPr>
      </w:pPr>
      <w:r>
        <w:rPr>
          <w:sz w:val="20"/>
        </w:rPr>
        <w:t xml:space="preserve">    *Area II electives are listed on the back of this page.</w:t>
      </w:r>
    </w:p>
    <w:p w:rsidR="00E95D12" w:rsidRDefault="00E95D12" w:rsidP="00E95D12">
      <w:pPr>
        <w:rPr>
          <w:sz w:val="20"/>
        </w:rPr>
      </w:pPr>
      <w:r>
        <w:rPr>
          <w:sz w:val="20"/>
        </w:rPr>
        <w:t xml:space="preserve">  **Area III electives are listed on the back of this page.</w:t>
      </w:r>
    </w:p>
    <w:p w:rsidR="00E95D12" w:rsidRDefault="00E95D12" w:rsidP="00E95D12">
      <w:pPr>
        <w:rPr>
          <w:sz w:val="20"/>
        </w:rPr>
      </w:pPr>
      <w:r>
        <w:rPr>
          <w:sz w:val="20"/>
        </w:rPr>
        <w:t xml:space="preserve">***Area IV electives are listed on the back of this page.  </w:t>
      </w:r>
    </w:p>
    <w:p w:rsidR="00E95D12" w:rsidRDefault="00E95D12" w:rsidP="00E95D12">
      <w:pPr>
        <w:rPr>
          <w:b/>
          <w:sz w:val="20"/>
        </w:rPr>
        <w:sectPr w:rsidR="00E95D12" w:rsidSect="00E95D12">
          <w:type w:val="continuous"/>
          <w:pgSz w:w="12240" w:h="15840"/>
          <w:pgMar w:top="720" w:right="720" w:bottom="720" w:left="720" w:header="720" w:footer="720" w:gutter="0"/>
          <w:cols w:num="2" w:space="720"/>
          <w:docGrid w:linePitch="360"/>
        </w:sectPr>
      </w:pPr>
    </w:p>
    <w:p w:rsidR="00CA5F63" w:rsidRPr="00D96D9A" w:rsidRDefault="00CA5F63" w:rsidP="00CA5F63">
      <w:pPr>
        <w:jc w:val="center"/>
        <w:rPr>
          <w:b/>
          <w:sz w:val="28"/>
          <w:szCs w:val="28"/>
        </w:rPr>
      </w:pPr>
      <w:r>
        <w:rPr>
          <w:b/>
          <w:sz w:val="28"/>
          <w:szCs w:val="28"/>
        </w:rPr>
        <w:lastRenderedPageBreak/>
        <w:t xml:space="preserve">Culinary, Nutrition and Hospitality Management </w:t>
      </w:r>
    </w:p>
    <w:p w:rsidR="00CA5F63" w:rsidRDefault="00CA5F63" w:rsidP="00CA5F63">
      <w:pPr>
        <w:jc w:val="center"/>
      </w:pPr>
      <w:r>
        <w:rPr>
          <w:b/>
          <w:sz w:val="28"/>
          <w:szCs w:val="28"/>
        </w:rPr>
        <w:t xml:space="preserve">                  </w:t>
      </w:r>
      <w:r w:rsidRPr="00D96D9A">
        <w:rPr>
          <w:b/>
          <w:sz w:val="28"/>
          <w:szCs w:val="28"/>
        </w:rPr>
        <w:t>CONCENTRATION IN THERAPEUTIC NUTRITION</w:t>
      </w:r>
      <w:r>
        <w:tab/>
      </w:r>
      <w:r>
        <w:tab/>
      </w:r>
    </w:p>
    <w:p w:rsidR="00CA5F63" w:rsidRDefault="00CA5F63" w:rsidP="00CA5F63">
      <w:pPr>
        <w:tabs>
          <w:tab w:val="left" w:pos="270"/>
        </w:tabs>
        <w:rPr>
          <w:sz w:val="20"/>
        </w:rPr>
      </w:pPr>
      <w:r>
        <w:rPr>
          <w:b/>
          <w:sz w:val="20"/>
        </w:rPr>
        <w:t>A.  MAJOR CORE REQUIREMENTS</w:t>
      </w:r>
      <w:r>
        <w:rPr>
          <w:b/>
          <w:sz w:val="20"/>
        </w:rPr>
        <w:tab/>
      </w:r>
      <w:r>
        <w:rPr>
          <w:b/>
          <w:sz w:val="20"/>
        </w:rPr>
        <w:tab/>
      </w:r>
      <w:r>
        <w:rPr>
          <w:b/>
          <w:sz w:val="20"/>
        </w:rPr>
        <w:tab/>
        <w:t xml:space="preserve">       C. THERAPEUTIC NUTRITON SCIENCE MINOR</w:t>
      </w:r>
      <w:r>
        <w:rPr>
          <w:b/>
          <w:sz w:val="20"/>
        </w:rPr>
        <w:tab/>
      </w:r>
      <w:r>
        <w:rPr>
          <w:b/>
          <w:sz w:val="20"/>
        </w:rPr>
        <w:tab/>
        <w:t xml:space="preserve">                                                      </w:t>
      </w:r>
      <w:r>
        <w:rPr>
          <w:b/>
          <w:sz w:val="20"/>
        </w:rPr>
        <w:tab/>
        <w:t>21 HOURS</w:t>
      </w:r>
      <w:r>
        <w:rPr>
          <w:b/>
          <w:sz w:val="20"/>
        </w:rPr>
        <w:tab/>
        <w:t xml:space="preserve">           </w:t>
      </w:r>
      <w:r>
        <w:rPr>
          <w:b/>
          <w:sz w:val="20"/>
        </w:rPr>
        <w:tab/>
      </w:r>
      <w:r>
        <w:rPr>
          <w:b/>
          <w:sz w:val="20"/>
        </w:rPr>
        <w:tab/>
      </w:r>
      <w:r>
        <w:rPr>
          <w:b/>
          <w:sz w:val="20"/>
        </w:rPr>
        <w:tab/>
      </w:r>
      <w:r>
        <w:rPr>
          <w:b/>
          <w:sz w:val="20"/>
        </w:rPr>
        <w:tab/>
      </w:r>
      <w:r>
        <w:rPr>
          <w:b/>
          <w:sz w:val="20"/>
        </w:rPr>
        <w:tab/>
        <w:t xml:space="preserve">            19 HOURS    </w:t>
      </w:r>
      <w:r>
        <w:rPr>
          <w:b/>
          <w:sz w:val="20"/>
        </w:rPr>
        <w:tab/>
      </w:r>
      <w:r>
        <w:rPr>
          <w:b/>
          <w:sz w:val="20"/>
        </w:rPr>
        <w:tab/>
      </w:r>
      <w:r>
        <w:rPr>
          <w:b/>
          <w:sz w:val="20"/>
        </w:rPr>
        <w:tab/>
      </w:r>
      <w:r>
        <w:rPr>
          <w:b/>
          <w:sz w:val="20"/>
        </w:rPr>
        <w:tab/>
      </w:r>
      <w:r>
        <w:rPr>
          <w:b/>
          <w:sz w:val="20"/>
        </w:rPr>
        <w:tab/>
      </w:r>
      <w:r>
        <w:rPr>
          <w:b/>
          <w:sz w:val="20"/>
        </w:rPr>
        <w:tab/>
      </w:r>
      <w:r>
        <w:rPr>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20"/>
        <w:gridCol w:w="630"/>
        <w:gridCol w:w="630"/>
      </w:tblGrid>
      <w:tr w:rsidR="00CA5F63" w:rsidTr="00CA5F63">
        <w:tc>
          <w:tcPr>
            <w:tcW w:w="2088"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72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b/>
                <w:sz w:val="20"/>
              </w:rPr>
            </w:pPr>
            <w:r>
              <w:rPr>
                <w:b/>
                <w:sz w:val="20"/>
              </w:rPr>
              <w:t>HRS</w:t>
            </w:r>
          </w:p>
        </w:tc>
        <w:tc>
          <w:tcPr>
            <w:tcW w:w="63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b/>
                <w:sz w:val="20"/>
              </w:rPr>
            </w:pPr>
            <w:r>
              <w:rPr>
                <w:b/>
                <w:sz w:val="20"/>
              </w:rPr>
              <w:t>GR</w:t>
            </w:r>
          </w:p>
        </w:tc>
        <w:tc>
          <w:tcPr>
            <w:tcW w:w="63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b/>
                <w:sz w:val="20"/>
              </w:rPr>
            </w:pPr>
            <w:r>
              <w:rPr>
                <w:b/>
                <w:sz w:val="20"/>
              </w:rPr>
              <w:t>QP</w:t>
            </w: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Introduction to HES </w:t>
            </w:r>
          </w:p>
          <w:p w:rsidR="00CA5F63" w:rsidRDefault="00CA5F63" w:rsidP="00CA5F63">
            <w:pPr>
              <w:rPr>
                <w:sz w:val="20"/>
              </w:rPr>
            </w:pPr>
            <w:r>
              <w:rPr>
                <w:sz w:val="20"/>
              </w:rPr>
              <w:t xml:space="preserve">(HES 100)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Introduction to Interior Design </w:t>
            </w:r>
          </w:p>
          <w:p w:rsidR="00CA5F63" w:rsidRDefault="00CA5F63" w:rsidP="00CA5F63">
            <w:pPr>
              <w:rPr>
                <w:sz w:val="20"/>
              </w:rPr>
            </w:pPr>
            <w:r>
              <w:rPr>
                <w:sz w:val="20"/>
              </w:rPr>
              <w:t xml:space="preserve">(HES 261)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Textiles and Materials</w:t>
            </w:r>
          </w:p>
          <w:p w:rsidR="00CA5F63" w:rsidRDefault="00CA5F63" w:rsidP="00CA5F63">
            <w:pPr>
              <w:rPr>
                <w:sz w:val="20"/>
              </w:rPr>
            </w:pPr>
            <w:r>
              <w:rPr>
                <w:sz w:val="20"/>
              </w:rPr>
              <w:t xml:space="preserve">(HES 341W)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Senior Seminar</w:t>
            </w:r>
          </w:p>
          <w:p w:rsidR="00CA5F63" w:rsidRDefault="00CA5F63" w:rsidP="00CA5F63">
            <w:pPr>
              <w:rPr>
                <w:sz w:val="20"/>
              </w:rPr>
            </w:pPr>
            <w:r>
              <w:rPr>
                <w:sz w:val="20"/>
              </w:rPr>
              <w:t xml:space="preserve">(HES 400)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Internship</w:t>
            </w:r>
          </w:p>
          <w:p w:rsidR="00CA5F63" w:rsidRDefault="00CA5F63" w:rsidP="00CA5F63">
            <w:pPr>
              <w:rPr>
                <w:sz w:val="20"/>
              </w:rPr>
            </w:pPr>
            <w:r>
              <w:rPr>
                <w:sz w:val="20"/>
              </w:rPr>
              <w:t xml:space="preserve">(HES 427)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6</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   Family Development</w:t>
            </w:r>
          </w:p>
          <w:p w:rsidR="00CA5F63" w:rsidRDefault="00CA5F63" w:rsidP="00CA5F63">
            <w:pPr>
              <w:rPr>
                <w:sz w:val="20"/>
              </w:rPr>
            </w:pPr>
            <w:r>
              <w:rPr>
                <w:sz w:val="20"/>
              </w:rPr>
              <w:t xml:space="preserve">(HES 443)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bl>
    <w:tbl>
      <w:tblPr>
        <w:tblpPr w:leftFromText="180" w:rightFromText="180" w:vertAnchor="text" w:horzAnchor="page" w:tblpX="6241" w:tblpY="-30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900"/>
        <w:gridCol w:w="558"/>
        <w:gridCol w:w="630"/>
      </w:tblGrid>
      <w:tr w:rsidR="00CA5F63" w:rsidTr="00CA5F63">
        <w:tc>
          <w:tcPr>
            <w:tcW w:w="207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900" w:type="dxa"/>
            <w:tcBorders>
              <w:top w:val="single" w:sz="4" w:space="0" w:color="auto"/>
              <w:left w:val="single" w:sz="4" w:space="0" w:color="auto"/>
              <w:bottom w:val="single" w:sz="4" w:space="0" w:color="auto"/>
              <w:right w:val="single" w:sz="4" w:space="0" w:color="auto"/>
            </w:tcBorders>
          </w:tcPr>
          <w:p w:rsidR="00CA5F63" w:rsidRPr="008C7C08" w:rsidRDefault="00CA5F63" w:rsidP="00CA5F63">
            <w:pPr>
              <w:jc w:val="center"/>
              <w:rPr>
                <w:b/>
                <w:sz w:val="20"/>
              </w:rPr>
            </w:pPr>
            <w:r>
              <w:rPr>
                <w:b/>
                <w:sz w:val="20"/>
              </w:rPr>
              <w:t>HRS</w:t>
            </w:r>
          </w:p>
        </w:tc>
        <w:tc>
          <w:tcPr>
            <w:tcW w:w="558"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r>
              <w:rPr>
                <w:b/>
                <w:sz w:val="20"/>
              </w:rPr>
              <w:t>GR</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r>
              <w:rPr>
                <w:b/>
                <w:sz w:val="20"/>
              </w:rPr>
              <w:t>QP</w:t>
            </w:r>
          </w:p>
        </w:tc>
      </w:tr>
      <w:tr w:rsidR="00CA5F63" w:rsidTr="00CA5F63">
        <w:tc>
          <w:tcPr>
            <w:tcW w:w="207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BI 101 </w:t>
            </w:r>
          </w:p>
        </w:tc>
        <w:tc>
          <w:tcPr>
            <w:tcW w:w="900" w:type="dxa"/>
            <w:tcBorders>
              <w:top w:val="single" w:sz="4" w:space="0" w:color="auto"/>
              <w:left w:val="single" w:sz="4" w:space="0" w:color="auto"/>
              <w:bottom w:val="single" w:sz="4" w:space="0" w:color="auto"/>
              <w:right w:val="single" w:sz="4" w:space="0" w:color="auto"/>
            </w:tcBorders>
            <w:hideMark/>
          </w:tcPr>
          <w:p w:rsidR="00CA5F63" w:rsidRDefault="00CA5F63" w:rsidP="00CA5F63">
            <w:pPr>
              <w:jc w:val="center"/>
              <w:rPr>
                <w:sz w:val="20"/>
              </w:rPr>
            </w:pPr>
            <w:r>
              <w:rPr>
                <w:sz w:val="20"/>
              </w:rPr>
              <w:t>4</w:t>
            </w:r>
          </w:p>
        </w:tc>
        <w:tc>
          <w:tcPr>
            <w:tcW w:w="558"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r>
      <w:tr w:rsidR="00CA5F63" w:rsidTr="00CA5F63">
        <w:trPr>
          <w:trHeight w:val="215"/>
        </w:trPr>
        <w:tc>
          <w:tcPr>
            <w:tcW w:w="207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BI 241</w:t>
            </w:r>
          </w:p>
        </w:tc>
        <w:tc>
          <w:tcPr>
            <w:tcW w:w="90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r>
              <w:rPr>
                <w:sz w:val="20"/>
              </w:rPr>
              <w:t>4</w:t>
            </w:r>
          </w:p>
        </w:tc>
        <w:tc>
          <w:tcPr>
            <w:tcW w:w="558"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r>
      <w:tr w:rsidR="00CA5F63" w:rsidTr="00CA5F63">
        <w:tc>
          <w:tcPr>
            <w:tcW w:w="207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BI 242</w:t>
            </w:r>
          </w:p>
        </w:tc>
        <w:tc>
          <w:tcPr>
            <w:tcW w:w="90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r>
              <w:rPr>
                <w:sz w:val="20"/>
              </w:rPr>
              <w:t>4</w:t>
            </w:r>
          </w:p>
        </w:tc>
        <w:tc>
          <w:tcPr>
            <w:tcW w:w="558"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r>
      <w:tr w:rsidR="00CA5F63" w:rsidTr="00CA5F63">
        <w:tc>
          <w:tcPr>
            <w:tcW w:w="207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BI 307</w:t>
            </w:r>
          </w:p>
        </w:tc>
        <w:tc>
          <w:tcPr>
            <w:tcW w:w="900" w:type="dxa"/>
            <w:tcBorders>
              <w:top w:val="single" w:sz="4" w:space="0" w:color="auto"/>
              <w:left w:val="single" w:sz="4" w:space="0" w:color="auto"/>
              <w:bottom w:val="single" w:sz="4" w:space="0" w:color="auto"/>
              <w:right w:val="single" w:sz="4" w:space="0" w:color="auto"/>
            </w:tcBorders>
            <w:hideMark/>
          </w:tcPr>
          <w:p w:rsidR="00CA5F63" w:rsidRDefault="00CA5F63" w:rsidP="00CA5F63">
            <w:pPr>
              <w:jc w:val="center"/>
              <w:rPr>
                <w:sz w:val="20"/>
              </w:rPr>
            </w:pPr>
            <w:r>
              <w:rPr>
                <w:sz w:val="20"/>
              </w:rPr>
              <w:t>4</w:t>
            </w:r>
          </w:p>
        </w:tc>
        <w:tc>
          <w:tcPr>
            <w:tcW w:w="558"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r>
      <w:tr w:rsidR="00CA5F63" w:rsidTr="00CA5F63">
        <w:tc>
          <w:tcPr>
            <w:tcW w:w="207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r>
              <w:rPr>
                <w:sz w:val="20"/>
              </w:rPr>
              <w:t>MA 147 OR  345</w:t>
            </w:r>
          </w:p>
        </w:tc>
        <w:tc>
          <w:tcPr>
            <w:tcW w:w="90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r>
              <w:rPr>
                <w:sz w:val="20"/>
              </w:rPr>
              <w:t>3</w:t>
            </w:r>
          </w:p>
        </w:tc>
        <w:tc>
          <w:tcPr>
            <w:tcW w:w="558"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b/>
                <w:sz w:val="20"/>
              </w:rPr>
            </w:pPr>
          </w:p>
        </w:tc>
      </w:tr>
    </w:tbl>
    <w:p w:rsidR="00CA5F63" w:rsidRDefault="00CA5F63" w:rsidP="00CA5F63">
      <w:pPr>
        <w:rPr>
          <w:b/>
          <w:sz w:val="20"/>
        </w:rPr>
      </w:pPr>
      <w:r>
        <w:rPr>
          <w:b/>
          <w:sz w:val="20"/>
        </w:rPr>
        <w:tab/>
      </w:r>
      <w:r>
        <w:rPr>
          <w:b/>
          <w:sz w:val="20"/>
        </w:rPr>
        <w:tab/>
      </w:r>
      <w:r>
        <w:rPr>
          <w:b/>
          <w:sz w:val="20"/>
        </w:rPr>
        <w:tab/>
      </w:r>
      <w:r>
        <w:rPr>
          <w:b/>
          <w:sz w:val="20"/>
        </w:rPr>
        <w:tab/>
      </w:r>
      <w:r>
        <w:rPr>
          <w:b/>
          <w:sz w:val="20"/>
        </w:rPr>
        <w:tab/>
      </w:r>
      <w:r>
        <w:rPr>
          <w:b/>
          <w:sz w:val="20"/>
        </w:rPr>
        <w:tab/>
      </w:r>
      <w:r>
        <w:rPr>
          <w:b/>
          <w:sz w:val="20"/>
        </w:rPr>
        <w:tab/>
        <w:t xml:space="preserve">     </w:t>
      </w:r>
    </w:p>
    <w:p w:rsidR="00CA5F63" w:rsidRDefault="00CA5F63" w:rsidP="00CA5F63">
      <w:pPr>
        <w:rPr>
          <w:b/>
          <w:sz w:val="20"/>
        </w:rPr>
      </w:pPr>
      <w:r>
        <w:rPr>
          <w:b/>
          <w:sz w:val="20"/>
        </w:rPr>
        <w:tab/>
      </w:r>
      <w:r>
        <w:rPr>
          <w:b/>
          <w:sz w:val="20"/>
        </w:rPr>
        <w:tab/>
      </w:r>
      <w:r>
        <w:rPr>
          <w:b/>
          <w:sz w:val="20"/>
        </w:rPr>
        <w:tab/>
      </w:r>
      <w:r>
        <w:rPr>
          <w:b/>
          <w:sz w:val="20"/>
        </w:rPr>
        <w:tab/>
      </w:r>
      <w:r>
        <w:rPr>
          <w:b/>
          <w:sz w:val="20"/>
        </w:rPr>
        <w:tab/>
      </w:r>
      <w:r>
        <w:rPr>
          <w:b/>
          <w:sz w:val="20"/>
        </w:rPr>
        <w:tab/>
      </w:r>
      <w:r>
        <w:rPr>
          <w:b/>
          <w:sz w:val="20"/>
        </w:rPr>
        <w:tab/>
        <w:t xml:space="preserve">      D. ADDITIONAL REQUIREMENTS (area V)</w:t>
      </w:r>
    </w:p>
    <w:p w:rsidR="00CA5F63" w:rsidRDefault="00CA5F63" w:rsidP="00CA5F63">
      <w:pPr>
        <w:rPr>
          <w:b/>
          <w:sz w:val="20"/>
        </w:rPr>
      </w:pPr>
      <w:r>
        <w:rPr>
          <w:b/>
          <w:sz w:val="20"/>
        </w:rPr>
        <w:tab/>
      </w:r>
      <w:r>
        <w:rPr>
          <w:b/>
          <w:sz w:val="20"/>
        </w:rPr>
        <w:tab/>
      </w:r>
      <w:r>
        <w:rPr>
          <w:b/>
          <w:sz w:val="20"/>
        </w:rPr>
        <w:tab/>
      </w:r>
      <w:r>
        <w:rPr>
          <w:b/>
          <w:sz w:val="20"/>
        </w:rPr>
        <w:tab/>
      </w:r>
      <w:r>
        <w:rPr>
          <w:b/>
          <w:sz w:val="20"/>
        </w:rPr>
        <w:tab/>
      </w:r>
      <w:r>
        <w:rPr>
          <w:b/>
          <w:sz w:val="20"/>
        </w:rPr>
        <w:tab/>
      </w:r>
      <w:r>
        <w:rPr>
          <w:b/>
          <w:sz w:val="20"/>
        </w:rPr>
        <w:tab/>
        <w:t xml:space="preserve">           12 HOURS</w:t>
      </w:r>
    </w:p>
    <w:p w:rsidR="00CA5F63" w:rsidRDefault="00CA5F63" w:rsidP="00CA5F63">
      <w:pPr>
        <w:rPr>
          <w:b/>
          <w:sz w:val="20"/>
        </w:rPr>
      </w:pPr>
      <w:r>
        <w:rPr>
          <w:b/>
          <w:sz w:val="20"/>
        </w:rPr>
        <w:t>B. CONCENTRATION IN THERAPEUTIC</w:t>
      </w:r>
    </w:p>
    <w:p w:rsidR="00CA5F63" w:rsidRDefault="00CA5F63" w:rsidP="00CA5F63">
      <w:pPr>
        <w:rPr>
          <w:b/>
          <w:sz w:val="20"/>
        </w:rPr>
      </w:pPr>
      <w:r>
        <w:rPr>
          <w:b/>
          <w:sz w:val="20"/>
        </w:rPr>
        <w:t xml:space="preserve">     NUTRITION     33 HOURS</w:t>
      </w:r>
    </w:p>
    <w:tbl>
      <w:tblPr>
        <w:tblStyle w:val="TableGrid"/>
        <w:tblpPr w:leftFromText="180" w:rightFromText="180" w:vertAnchor="text" w:horzAnchor="page" w:tblpX="6265" w:tblpY="-48"/>
        <w:tblW w:w="0" w:type="auto"/>
        <w:tblLook w:val="04A0" w:firstRow="1" w:lastRow="0" w:firstColumn="1" w:lastColumn="0" w:noHBand="0" w:noVBand="1"/>
      </w:tblPr>
      <w:tblGrid>
        <w:gridCol w:w="1342"/>
        <w:gridCol w:w="628"/>
        <w:gridCol w:w="985"/>
        <w:gridCol w:w="985"/>
      </w:tblGrid>
      <w:tr w:rsidR="00CA5F63" w:rsidTr="00CA5F63">
        <w:trPr>
          <w:trHeight w:val="251"/>
        </w:trPr>
        <w:tc>
          <w:tcPr>
            <w:tcW w:w="1342" w:type="dxa"/>
          </w:tcPr>
          <w:p w:rsidR="00CA5F63" w:rsidRDefault="00CA5F63" w:rsidP="00CA5F63">
            <w:pPr>
              <w:rPr>
                <w:b/>
                <w:sz w:val="20"/>
              </w:rPr>
            </w:pPr>
          </w:p>
        </w:tc>
        <w:tc>
          <w:tcPr>
            <w:tcW w:w="628" w:type="dxa"/>
          </w:tcPr>
          <w:p w:rsidR="00CA5F63" w:rsidRDefault="00CA5F63" w:rsidP="00CA5F63">
            <w:pPr>
              <w:rPr>
                <w:b/>
                <w:sz w:val="20"/>
              </w:rPr>
            </w:pPr>
            <w:r>
              <w:rPr>
                <w:b/>
                <w:sz w:val="20"/>
              </w:rPr>
              <w:t>HRS</w:t>
            </w:r>
          </w:p>
        </w:tc>
        <w:tc>
          <w:tcPr>
            <w:tcW w:w="985" w:type="dxa"/>
          </w:tcPr>
          <w:p w:rsidR="00CA5F63" w:rsidRDefault="00CA5F63" w:rsidP="00CA5F63">
            <w:pPr>
              <w:rPr>
                <w:b/>
                <w:sz w:val="20"/>
              </w:rPr>
            </w:pPr>
            <w:r>
              <w:rPr>
                <w:b/>
                <w:sz w:val="20"/>
              </w:rPr>
              <w:t>GR</w:t>
            </w:r>
          </w:p>
        </w:tc>
        <w:tc>
          <w:tcPr>
            <w:tcW w:w="985" w:type="dxa"/>
          </w:tcPr>
          <w:p w:rsidR="00CA5F63" w:rsidRDefault="00CA5F63" w:rsidP="00CA5F63">
            <w:pPr>
              <w:rPr>
                <w:b/>
                <w:sz w:val="20"/>
              </w:rPr>
            </w:pPr>
            <w:r>
              <w:rPr>
                <w:b/>
                <w:sz w:val="20"/>
              </w:rPr>
              <w:t>QP</w:t>
            </w:r>
          </w:p>
        </w:tc>
      </w:tr>
      <w:tr w:rsidR="00CA5F63" w:rsidTr="00CA5F63">
        <w:trPr>
          <w:trHeight w:val="251"/>
        </w:trPr>
        <w:tc>
          <w:tcPr>
            <w:tcW w:w="1342" w:type="dxa"/>
          </w:tcPr>
          <w:p w:rsidR="00CA5F63" w:rsidRPr="00FB3270" w:rsidRDefault="00CA5F63" w:rsidP="00CA5F63">
            <w:pPr>
              <w:rPr>
                <w:sz w:val="20"/>
              </w:rPr>
            </w:pPr>
            <w:r>
              <w:rPr>
                <w:sz w:val="20"/>
              </w:rPr>
              <w:t>CIS 125</w:t>
            </w:r>
          </w:p>
        </w:tc>
        <w:tc>
          <w:tcPr>
            <w:tcW w:w="628" w:type="dxa"/>
          </w:tcPr>
          <w:p w:rsidR="00CA5F63" w:rsidRPr="00FB3270" w:rsidRDefault="00CA5F63" w:rsidP="00CA5F63">
            <w:pPr>
              <w:rPr>
                <w:sz w:val="20"/>
              </w:rPr>
            </w:pPr>
            <w:r>
              <w:rPr>
                <w:sz w:val="20"/>
              </w:rPr>
              <w:t>3</w:t>
            </w:r>
          </w:p>
        </w:tc>
        <w:tc>
          <w:tcPr>
            <w:tcW w:w="985" w:type="dxa"/>
          </w:tcPr>
          <w:p w:rsidR="00CA5F63" w:rsidRDefault="00CA5F63" w:rsidP="00CA5F63">
            <w:pPr>
              <w:rPr>
                <w:b/>
                <w:sz w:val="20"/>
              </w:rPr>
            </w:pPr>
          </w:p>
        </w:tc>
        <w:tc>
          <w:tcPr>
            <w:tcW w:w="985" w:type="dxa"/>
          </w:tcPr>
          <w:p w:rsidR="00CA5F63" w:rsidRDefault="00CA5F63" w:rsidP="00CA5F63">
            <w:pPr>
              <w:rPr>
                <w:b/>
                <w:sz w:val="20"/>
              </w:rPr>
            </w:pPr>
          </w:p>
        </w:tc>
      </w:tr>
      <w:tr w:rsidR="00CA5F63" w:rsidTr="00CA5F63">
        <w:trPr>
          <w:trHeight w:val="251"/>
        </w:trPr>
        <w:tc>
          <w:tcPr>
            <w:tcW w:w="1342" w:type="dxa"/>
          </w:tcPr>
          <w:p w:rsidR="00CA5F63" w:rsidRPr="00FB3270" w:rsidRDefault="00CA5F63" w:rsidP="00CA5F63">
            <w:pPr>
              <w:rPr>
                <w:sz w:val="20"/>
              </w:rPr>
            </w:pPr>
            <w:r>
              <w:rPr>
                <w:sz w:val="20"/>
              </w:rPr>
              <w:t>Food Science (CNH 242)</w:t>
            </w:r>
          </w:p>
        </w:tc>
        <w:tc>
          <w:tcPr>
            <w:tcW w:w="628" w:type="dxa"/>
          </w:tcPr>
          <w:p w:rsidR="00CA5F63" w:rsidRDefault="00CA5F63" w:rsidP="00CA5F63">
            <w:pPr>
              <w:rPr>
                <w:sz w:val="20"/>
              </w:rPr>
            </w:pPr>
          </w:p>
          <w:p w:rsidR="00CA5F63" w:rsidRPr="00FB3270" w:rsidRDefault="00CA5F63" w:rsidP="00CA5F63">
            <w:pPr>
              <w:rPr>
                <w:sz w:val="20"/>
              </w:rPr>
            </w:pPr>
            <w:r>
              <w:rPr>
                <w:sz w:val="20"/>
              </w:rPr>
              <w:t>3</w:t>
            </w:r>
          </w:p>
        </w:tc>
        <w:tc>
          <w:tcPr>
            <w:tcW w:w="985" w:type="dxa"/>
          </w:tcPr>
          <w:p w:rsidR="00CA5F63" w:rsidRDefault="00CA5F63" w:rsidP="00CA5F63">
            <w:pPr>
              <w:rPr>
                <w:b/>
                <w:sz w:val="20"/>
              </w:rPr>
            </w:pPr>
          </w:p>
        </w:tc>
        <w:tc>
          <w:tcPr>
            <w:tcW w:w="985" w:type="dxa"/>
          </w:tcPr>
          <w:p w:rsidR="00CA5F63" w:rsidRDefault="00CA5F63" w:rsidP="00CA5F63">
            <w:pPr>
              <w:rPr>
                <w:b/>
                <w:sz w:val="20"/>
              </w:rPr>
            </w:pPr>
          </w:p>
        </w:tc>
      </w:tr>
      <w:tr w:rsidR="00CA5F63" w:rsidTr="00CA5F63">
        <w:trPr>
          <w:trHeight w:val="251"/>
        </w:trPr>
        <w:tc>
          <w:tcPr>
            <w:tcW w:w="1342" w:type="dxa"/>
          </w:tcPr>
          <w:p w:rsidR="00CA5F63" w:rsidRPr="00FB3270" w:rsidRDefault="00CA5F63" w:rsidP="00CA5F63">
            <w:pPr>
              <w:rPr>
                <w:sz w:val="20"/>
              </w:rPr>
            </w:pPr>
            <w:r>
              <w:rPr>
                <w:sz w:val="20"/>
              </w:rPr>
              <w:t>Nutrition (CNH 342)</w:t>
            </w:r>
          </w:p>
        </w:tc>
        <w:tc>
          <w:tcPr>
            <w:tcW w:w="628" w:type="dxa"/>
          </w:tcPr>
          <w:p w:rsidR="00CA5F63" w:rsidRDefault="00CA5F63" w:rsidP="00CA5F63">
            <w:pPr>
              <w:rPr>
                <w:sz w:val="20"/>
              </w:rPr>
            </w:pPr>
          </w:p>
          <w:p w:rsidR="00CA5F63" w:rsidRPr="00FB3270" w:rsidRDefault="00CA5F63" w:rsidP="00CA5F63">
            <w:pPr>
              <w:rPr>
                <w:sz w:val="20"/>
              </w:rPr>
            </w:pPr>
            <w:r>
              <w:rPr>
                <w:sz w:val="20"/>
              </w:rPr>
              <w:t>3</w:t>
            </w:r>
          </w:p>
        </w:tc>
        <w:tc>
          <w:tcPr>
            <w:tcW w:w="985" w:type="dxa"/>
          </w:tcPr>
          <w:p w:rsidR="00CA5F63" w:rsidRDefault="00CA5F63" w:rsidP="00CA5F63">
            <w:pPr>
              <w:rPr>
                <w:b/>
                <w:sz w:val="20"/>
              </w:rPr>
            </w:pPr>
          </w:p>
        </w:tc>
        <w:tc>
          <w:tcPr>
            <w:tcW w:w="985" w:type="dxa"/>
          </w:tcPr>
          <w:p w:rsidR="00CA5F63" w:rsidRDefault="00CA5F63" w:rsidP="00CA5F63">
            <w:pPr>
              <w:rPr>
                <w:b/>
                <w:sz w:val="20"/>
              </w:rPr>
            </w:pPr>
          </w:p>
        </w:tc>
      </w:tr>
      <w:tr w:rsidR="00CA5F63" w:rsidTr="00CA5F63">
        <w:trPr>
          <w:trHeight w:val="264"/>
        </w:trPr>
        <w:tc>
          <w:tcPr>
            <w:tcW w:w="1342" w:type="dxa"/>
          </w:tcPr>
          <w:p w:rsidR="00CA5F63" w:rsidRPr="00FB3270" w:rsidRDefault="00CA5F63" w:rsidP="00CA5F63">
            <w:pPr>
              <w:rPr>
                <w:sz w:val="20"/>
              </w:rPr>
            </w:pPr>
            <w:r>
              <w:rPr>
                <w:sz w:val="20"/>
              </w:rPr>
              <w:t>HES/CNH Elective</w:t>
            </w:r>
          </w:p>
        </w:tc>
        <w:tc>
          <w:tcPr>
            <w:tcW w:w="628" w:type="dxa"/>
          </w:tcPr>
          <w:p w:rsidR="00CA5F63" w:rsidRPr="00FB3270" w:rsidRDefault="00CA5F63" w:rsidP="00CA5F63">
            <w:pPr>
              <w:rPr>
                <w:sz w:val="20"/>
              </w:rPr>
            </w:pPr>
            <w:r>
              <w:rPr>
                <w:sz w:val="20"/>
              </w:rPr>
              <w:t>3</w:t>
            </w:r>
          </w:p>
        </w:tc>
        <w:tc>
          <w:tcPr>
            <w:tcW w:w="985" w:type="dxa"/>
          </w:tcPr>
          <w:p w:rsidR="00CA5F63" w:rsidRDefault="00CA5F63" w:rsidP="00CA5F63">
            <w:pPr>
              <w:rPr>
                <w:b/>
                <w:sz w:val="20"/>
              </w:rPr>
            </w:pPr>
          </w:p>
        </w:tc>
        <w:tc>
          <w:tcPr>
            <w:tcW w:w="985" w:type="dxa"/>
          </w:tcPr>
          <w:p w:rsidR="00CA5F63" w:rsidRDefault="00CA5F63" w:rsidP="00CA5F63">
            <w:pPr>
              <w:rPr>
                <w:b/>
                <w:sz w:val="20"/>
              </w:rPr>
            </w:pPr>
          </w:p>
        </w:tc>
      </w:tr>
    </w:tbl>
    <w:p w:rsidR="00CA5F63" w:rsidRDefault="00CA5F63" w:rsidP="00CA5F63">
      <w:pPr>
        <w:rPr>
          <w:b/>
          <w:sz w:val="20"/>
        </w:rPr>
      </w:pPr>
      <w:r>
        <w:rPr>
          <w:b/>
          <w:sz w:val="20"/>
        </w:rPr>
        <w:tab/>
      </w:r>
      <w:r>
        <w:rPr>
          <w:b/>
          <w:sz w:val="20"/>
        </w:rPr>
        <w:tab/>
      </w:r>
      <w:r>
        <w:rPr>
          <w:b/>
          <w:sz w:val="20"/>
        </w:rPr>
        <w:tab/>
      </w:r>
      <w:r>
        <w:rPr>
          <w:b/>
          <w:sz w:val="20"/>
        </w:rPr>
        <w:tab/>
      </w:r>
      <w:r>
        <w:rPr>
          <w:b/>
          <w:sz w:val="20"/>
        </w:rPr>
        <w:tab/>
      </w:r>
      <w:r>
        <w:rPr>
          <w:b/>
          <w:sz w:val="20"/>
        </w:rPr>
        <w:tab/>
      </w:r>
      <w:r>
        <w:rPr>
          <w:b/>
          <w:sz w:val="20"/>
        </w:rPr>
        <w:tab/>
        <w:t xml:space="preserve">     </w:t>
      </w:r>
    </w:p>
    <w:tbl>
      <w:tblPr>
        <w:tblpPr w:leftFromText="180" w:rightFromText="180" w:vertAnchor="text" w:horzAnchor="margin" w:tblpY="-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20"/>
        <w:gridCol w:w="630"/>
        <w:gridCol w:w="630"/>
      </w:tblGrid>
      <w:tr w:rsidR="00CA5F63" w:rsidTr="00CA5F63">
        <w:tc>
          <w:tcPr>
            <w:tcW w:w="2088"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72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b/>
                <w:sz w:val="20"/>
              </w:rPr>
            </w:pPr>
            <w:r>
              <w:rPr>
                <w:b/>
                <w:sz w:val="20"/>
              </w:rPr>
              <w:t>HRS</w:t>
            </w:r>
          </w:p>
        </w:tc>
        <w:tc>
          <w:tcPr>
            <w:tcW w:w="63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b/>
                <w:sz w:val="20"/>
              </w:rPr>
            </w:pPr>
            <w:r>
              <w:rPr>
                <w:b/>
                <w:sz w:val="20"/>
              </w:rPr>
              <w:t>GR</w:t>
            </w:r>
          </w:p>
        </w:tc>
        <w:tc>
          <w:tcPr>
            <w:tcW w:w="630"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b/>
                <w:sz w:val="20"/>
              </w:rPr>
            </w:pPr>
            <w:r>
              <w:rPr>
                <w:b/>
                <w:sz w:val="20"/>
              </w:rPr>
              <w:t>QP</w:t>
            </w: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 Visual Presentation I</w:t>
            </w:r>
          </w:p>
          <w:p w:rsidR="00CA5F63" w:rsidRDefault="00CA5F63" w:rsidP="00CA5F63">
            <w:pPr>
              <w:rPr>
                <w:sz w:val="20"/>
              </w:rPr>
            </w:pPr>
            <w:r>
              <w:rPr>
                <w:sz w:val="20"/>
              </w:rPr>
              <w:t xml:space="preserve">(HES 322)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 Food Preparation</w:t>
            </w:r>
          </w:p>
          <w:p w:rsidR="00CA5F63" w:rsidRDefault="00CA5F63" w:rsidP="00CA5F63">
            <w:pPr>
              <w:rPr>
                <w:sz w:val="20"/>
              </w:rPr>
            </w:pPr>
            <w:r>
              <w:rPr>
                <w:sz w:val="20"/>
              </w:rPr>
              <w:t xml:space="preserve">(CNH 330)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Pediatric Nutrition (CNH 352)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Cultural Foods </w:t>
            </w:r>
          </w:p>
          <w:p w:rsidR="00CA5F63" w:rsidRDefault="00CA5F63" w:rsidP="00CA5F63">
            <w:pPr>
              <w:rPr>
                <w:sz w:val="20"/>
              </w:rPr>
            </w:pPr>
            <w:r>
              <w:rPr>
                <w:sz w:val="20"/>
              </w:rPr>
              <w:t xml:space="preserve"> (CNH 353)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Food Service Planning</w:t>
            </w:r>
          </w:p>
          <w:p w:rsidR="00CA5F63" w:rsidRDefault="00CA5F63" w:rsidP="00CA5F63">
            <w:pPr>
              <w:rPr>
                <w:sz w:val="20"/>
              </w:rPr>
            </w:pPr>
            <w:r>
              <w:rPr>
                <w:sz w:val="20"/>
              </w:rPr>
              <w:t xml:space="preserve">(CNH 355)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Food Safety and Sanitation (CNH 433)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Medical Nutrition Therapy I </w:t>
            </w:r>
          </w:p>
          <w:p w:rsidR="00CA5F63" w:rsidRDefault="00CA5F63" w:rsidP="00CA5F63">
            <w:pPr>
              <w:rPr>
                <w:sz w:val="20"/>
              </w:rPr>
            </w:pPr>
            <w:r>
              <w:rPr>
                <w:sz w:val="20"/>
              </w:rPr>
              <w:t xml:space="preserve">(CNH 442)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 xml:space="preserve">Medical Nutrition Therapy II  (CNH 452) </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Lifecycle Nutrition (CNH 453)</w:t>
            </w:r>
          </w:p>
        </w:tc>
        <w:tc>
          <w:tcPr>
            <w:tcW w:w="720" w:type="dxa"/>
            <w:tcBorders>
              <w:top w:val="single" w:sz="4" w:space="0" w:color="auto"/>
              <w:left w:val="single" w:sz="4" w:space="0" w:color="auto"/>
              <w:bottom w:val="single" w:sz="4" w:space="0" w:color="auto"/>
              <w:right w:val="single" w:sz="4" w:space="0" w:color="auto"/>
            </w:tcBorders>
            <w:hideMark/>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hideMark/>
          </w:tcPr>
          <w:p w:rsidR="00CA5F63" w:rsidRDefault="00CA5F63" w:rsidP="00CA5F63">
            <w:pPr>
              <w:rPr>
                <w:sz w:val="20"/>
              </w:rPr>
            </w:pPr>
            <w:r>
              <w:rPr>
                <w:sz w:val="20"/>
              </w:rPr>
              <w:t>Community Nutrition (CNH 454)</w:t>
            </w:r>
          </w:p>
        </w:tc>
        <w:tc>
          <w:tcPr>
            <w:tcW w:w="720" w:type="dxa"/>
            <w:tcBorders>
              <w:top w:val="single" w:sz="4" w:space="0" w:color="auto"/>
              <w:left w:val="single" w:sz="4" w:space="0" w:color="auto"/>
              <w:bottom w:val="single" w:sz="4" w:space="0" w:color="auto"/>
              <w:right w:val="single" w:sz="4" w:space="0" w:color="auto"/>
            </w:tcBorders>
            <w:hideMark/>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r w:rsidR="00CA5F63" w:rsidTr="00CA5F63">
        <w:tc>
          <w:tcPr>
            <w:tcW w:w="2088"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r>
              <w:rPr>
                <w:sz w:val="20"/>
              </w:rPr>
              <w:t>Quantity Food Production (CNH 455)</w:t>
            </w:r>
          </w:p>
        </w:tc>
        <w:tc>
          <w:tcPr>
            <w:tcW w:w="720" w:type="dxa"/>
            <w:tcBorders>
              <w:top w:val="single" w:sz="4" w:space="0" w:color="auto"/>
              <w:left w:val="single" w:sz="4" w:space="0" w:color="auto"/>
              <w:bottom w:val="single" w:sz="4" w:space="0" w:color="auto"/>
              <w:right w:val="single" w:sz="4" w:space="0" w:color="auto"/>
            </w:tcBorders>
          </w:tcPr>
          <w:p w:rsidR="00CA5F63" w:rsidRDefault="00CA5F63" w:rsidP="00CA5F63">
            <w:pPr>
              <w:jc w:val="center"/>
              <w:rPr>
                <w:sz w:val="20"/>
              </w:rPr>
            </w:pPr>
          </w:p>
          <w:p w:rsidR="00CA5F63" w:rsidRDefault="00CA5F63" w:rsidP="00CA5F63">
            <w:pPr>
              <w:jc w:val="center"/>
              <w:rPr>
                <w:sz w:val="20"/>
              </w:rPr>
            </w:pPr>
            <w:r>
              <w:rPr>
                <w:sz w:val="20"/>
              </w:rPr>
              <w:t>3</w:t>
            </w: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c>
          <w:tcPr>
            <w:tcW w:w="630" w:type="dxa"/>
            <w:tcBorders>
              <w:top w:val="single" w:sz="4" w:space="0" w:color="auto"/>
              <w:left w:val="single" w:sz="4" w:space="0" w:color="auto"/>
              <w:bottom w:val="single" w:sz="4" w:space="0" w:color="auto"/>
              <w:right w:val="single" w:sz="4" w:space="0" w:color="auto"/>
            </w:tcBorders>
          </w:tcPr>
          <w:p w:rsidR="00CA5F63" w:rsidRDefault="00CA5F63" w:rsidP="00CA5F63">
            <w:pPr>
              <w:rPr>
                <w:sz w:val="20"/>
              </w:rPr>
            </w:pPr>
          </w:p>
        </w:tc>
      </w:tr>
    </w:tbl>
    <w:p w:rsidR="00CA5F63" w:rsidRDefault="00CA5F63" w:rsidP="00CA5F63">
      <w:pPr>
        <w:rPr>
          <w:b/>
          <w:sz w:val="20"/>
        </w:rPr>
      </w:pPr>
    </w:p>
    <w:p w:rsidR="00CA5F63" w:rsidRDefault="00CA5F63" w:rsidP="00CA5F63">
      <w:pPr>
        <w:rPr>
          <w:b/>
          <w:sz w:val="20"/>
        </w:rPr>
      </w:pPr>
    </w:p>
    <w:p w:rsidR="00CA5F63" w:rsidRDefault="00CA5F63" w:rsidP="00CA5F63">
      <w:pPr>
        <w:rPr>
          <w:b/>
          <w:sz w:val="20"/>
        </w:rPr>
      </w:pPr>
    </w:p>
    <w:p w:rsidR="00CA5F63" w:rsidRDefault="00CA5F63" w:rsidP="00CA5F63">
      <w:pPr>
        <w:rPr>
          <w:b/>
          <w:sz w:val="20"/>
        </w:rPr>
      </w:pPr>
    </w:p>
    <w:p w:rsidR="00CA5F63" w:rsidRDefault="00CA5F63" w:rsidP="00CA5F63">
      <w:pPr>
        <w:rPr>
          <w:b/>
          <w:sz w:val="20"/>
        </w:rPr>
      </w:pPr>
      <w:r>
        <w:rPr>
          <w:b/>
          <w:sz w:val="20"/>
        </w:rPr>
        <w:tab/>
      </w:r>
      <w:r>
        <w:rPr>
          <w:b/>
          <w:sz w:val="20"/>
        </w:rPr>
        <w:tab/>
      </w:r>
      <w:r>
        <w:rPr>
          <w:b/>
          <w:sz w:val="20"/>
        </w:rPr>
        <w:tab/>
      </w:r>
      <w:r>
        <w:rPr>
          <w:b/>
          <w:sz w:val="20"/>
        </w:rPr>
        <w:tab/>
      </w:r>
    </w:p>
    <w:p w:rsidR="00CA5F63" w:rsidRDefault="00CA5F63" w:rsidP="00CA5F63">
      <w:pPr>
        <w:rPr>
          <w:b/>
          <w:sz w:val="20"/>
        </w:rPr>
      </w:pPr>
      <w:r>
        <w:rPr>
          <w:b/>
          <w:sz w:val="20"/>
        </w:rPr>
        <w:t xml:space="preserve">   </w:t>
      </w:r>
      <w:r>
        <w:rPr>
          <w:b/>
          <w:sz w:val="20"/>
        </w:rPr>
        <w:tab/>
        <w:t xml:space="preserve">     E.  GENERAL EDUCATION COMPONENT (Areas I-IV)</w:t>
      </w:r>
    </w:p>
    <w:p w:rsidR="00CA5F63" w:rsidRDefault="00CA5F63" w:rsidP="00CA5F63">
      <w:pPr>
        <w:rPr>
          <w:b/>
          <w:sz w:val="20"/>
        </w:rPr>
      </w:pPr>
      <w:r>
        <w:rPr>
          <w:b/>
          <w:sz w:val="20"/>
        </w:rPr>
        <w:t xml:space="preserve">     </w:t>
      </w:r>
      <w:r>
        <w:rPr>
          <w:b/>
          <w:sz w:val="20"/>
        </w:rPr>
        <w:tab/>
        <w:t xml:space="preserve">          TO BRING TOTAL TO 128 (See back of page)</w:t>
      </w:r>
    </w:p>
    <w:p w:rsidR="00CA5F63" w:rsidRPr="00FB3270" w:rsidRDefault="00CA5F63" w:rsidP="00CA5F63">
      <w:pPr>
        <w:rPr>
          <w:sz w:val="20"/>
        </w:rPr>
      </w:pPr>
      <w:r>
        <w:rPr>
          <w:b/>
          <w:sz w:val="20"/>
        </w:rPr>
        <w:t xml:space="preserve">  </w:t>
      </w:r>
      <w:r>
        <w:rPr>
          <w:b/>
          <w:sz w:val="20"/>
        </w:rPr>
        <w:tab/>
        <w:t xml:space="preserve">          Note:  </w:t>
      </w:r>
      <w:r w:rsidRPr="00DF6950">
        <w:rPr>
          <w:sz w:val="20"/>
        </w:rPr>
        <w:t>Therapeutic Nutrition Concentration requires</w:t>
      </w:r>
      <w:r>
        <w:rPr>
          <w:sz w:val="20"/>
        </w:rPr>
        <w:t xml:space="preserve"> </w:t>
      </w:r>
      <w:r w:rsidRPr="00DF6950">
        <w:rPr>
          <w:sz w:val="20"/>
        </w:rPr>
        <w:t xml:space="preserve">in </w:t>
      </w:r>
      <w:r>
        <w:rPr>
          <w:sz w:val="20"/>
        </w:rPr>
        <w:t xml:space="preserve">   </w:t>
      </w:r>
      <w:r>
        <w:rPr>
          <w:sz w:val="20"/>
        </w:rPr>
        <w:tab/>
        <w:t xml:space="preserve">           </w:t>
      </w:r>
      <w:r>
        <w:rPr>
          <w:sz w:val="20"/>
        </w:rPr>
        <w:tab/>
        <w:t xml:space="preserve"> </w:t>
      </w:r>
      <w:r>
        <w:rPr>
          <w:sz w:val="20"/>
        </w:rPr>
        <w:tab/>
        <w:t xml:space="preserve">       </w:t>
      </w:r>
      <w:r w:rsidRPr="00DF6950">
        <w:rPr>
          <w:sz w:val="20"/>
        </w:rPr>
        <w:t>Area III (Natural Sciences &amp; Math) MA 110</w:t>
      </w:r>
      <w:r>
        <w:rPr>
          <w:b/>
          <w:sz w:val="20"/>
        </w:rPr>
        <w:t xml:space="preserve"> OR</w:t>
      </w:r>
    </w:p>
    <w:p w:rsidR="00CA5F63" w:rsidRPr="00DF6950" w:rsidRDefault="00CA5F63" w:rsidP="00CA5F63">
      <w:pPr>
        <w:rPr>
          <w:sz w:val="20"/>
        </w:rPr>
      </w:pPr>
      <w:r>
        <w:rPr>
          <w:b/>
          <w:sz w:val="20"/>
        </w:rPr>
        <w:tab/>
      </w:r>
      <w:r>
        <w:rPr>
          <w:b/>
          <w:sz w:val="20"/>
        </w:rPr>
        <w:tab/>
        <w:t xml:space="preserve">       </w:t>
      </w:r>
      <w:r>
        <w:rPr>
          <w:sz w:val="20"/>
        </w:rPr>
        <w:t xml:space="preserve">MA </w:t>
      </w:r>
      <w:r w:rsidRPr="00DF6950">
        <w:rPr>
          <w:sz w:val="20"/>
        </w:rPr>
        <w:t>112 (3 credits)</w:t>
      </w:r>
      <w:r>
        <w:rPr>
          <w:sz w:val="20"/>
        </w:rPr>
        <w:t xml:space="preserve">, CH 101 (3 credits) </w:t>
      </w:r>
      <w:r>
        <w:rPr>
          <w:b/>
          <w:sz w:val="20"/>
        </w:rPr>
        <w:t>AND</w:t>
      </w:r>
      <w:r>
        <w:rPr>
          <w:sz w:val="20"/>
        </w:rPr>
        <w:t xml:space="preserve">                               </w:t>
      </w:r>
      <w:r>
        <w:rPr>
          <w:sz w:val="20"/>
        </w:rPr>
        <w:tab/>
      </w:r>
      <w:r>
        <w:rPr>
          <w:sz w:val="20"/>
        </w:rPr>
        <w:tab/>
        <w:t xml:space="preserve">       CH 102 (3 credits)</w:t>
      </w:r>
      <w:r w:rsidRPr="00DF6950">
        <w:rPr>
          <w:sz w:val="20"/>
        </w:rPr>
        <w:tab/>
      </w:r>
      <w:r w:rsidRPr="00DF6950">
        <w:rPr>
          <w:sz w:val="20"/>
        </w:rPr>
        <w:tab/>
      </w:r>
      <w:r w:rsidRPr="00DF6950">
        <w:rPr>
          <w:sz w:val="20"/>
        </w:rPr>
        <w:tab/>
      </w:r>
      <w:r w:rsidRPr="00DF6950">
        <w:rPr>
          <w:sz w:val="20"/>
        </w:rPr>
        <w:tab/>
        <w:t xml:space="preserve"> </w:t>
      </w:r>
    </w:p>
    <w:p w:rsidR="00CA5F63" w:rsidRDefault="00CA5F63" w:rsidP="00CA5F63">
      <w:pPr>
        <w:rPr>
          <w:b/>
          <w:sz w:val="20"/>
        </w:rPr>
      </w:pPr>
      <w:r>
        <w:rPr>
          <w:b/>
          <w:sz w:val="20"/>
        </w:rPr>
        <w:tab/>
      </w:r>
      <w:r>
        <w:rPr>
          <w:b/>
          <w:sz w:val="20"/>
        </w:rPr>
        <w:tab/>
      </w:r>
      <w:r>
        <w:rPr>
          <w:b/>
          <w:sz w:val="20"/>
        </w:rPr>
        <w:tab/>
      </w:r>
      <w:r>
        <w:rPr>
          <w:b/>
          <w:sz w:val="20"/>
        </w:rPr>
        <w:tab/>
      </w:r>
      <w:r>
        <w:rPr>
          <w:b/>
          <w:sz w:val="20"/>
        </w:rPr>
        <w:tab/>
      </w:r>
      <w:r>
        <w:rPr>
          <w:b/>
          <w:sz w:val="20"/>
        </w:rPr>
        <w:tab/>
      </w:r>
      <w:r>
        <w:rPr>
          <w:b/>
          <w:sz w:val="20"/>
        </w:rPr>
        <w:tab/>
      </w:r>
    </w:p>
    <w:p w:rsidR="00CA5F63" w:rsidRDefault="00CA5F63" w:rsidP="00CA5F63">
      <w:pPr>
        <w:rPr>
          <w:b/>
          <w:sz w:val="20"/>
        </w:rPr>
      </w:pPr>
    </w:p>
    <w:p w:rsidR="00CA5F63" w:rsidRDefault="00CA5F63" w:rsidP="00CA5F63">
      <w:pPr>
        <w:rPr>
          <w:b/>
          <w:sz w:val="20"/>
        </w:rPr>
      </w:pPr>
      <w:r>
        <w:rPr>
          <w:b/>
          <w:sz w:val="20"/>
        </w:rPr>
        <w:tab/>
        <w:t xml:space="preserve">   F.</w:t>
      </w:r>
      <w:r>
        <w:rPr>
          <w:b/>
          <w:sz w:val="20"/>
        </w:rPr>
        <w:tab/>
        <w:t>GRADUATION (check if completed)</w:t>
      </w:r>
    </w:p>
    <w:p w:rsidR="00CA5F63" w:rsidRDefault="00CA5F63" w:rsidP="00CA5F63">
      <w:pPr>
        <w:tabs>
          <w:tab w:val="left" w:pos="1320"/>
        </w:tabs>
        <w:ind w:left="360"/>
        <w:rPr>
          <w:sz w:val="20"/>
        </w:rPr>
      </w:pPr>
      <w:r>
        <w:rPr>
          <w:sz w:val="20"/>
        </w:rPr>
        <w:t xml:space="preserve">                        ___36 hours 300/400 level courses (32 hours must be at UNA)</w:t>
      </w:r>
    </w:p>
    <w:p w:rsidR="00CA5F63" w:rsidRDefault="00CA5F63" w:rsidP="00CA5F63">
      <w:pPr>
        <w:tabs>
          <w:tab w:val="left" w:pos="1320"/>
        </w:tabs>
        <w:ind w:left="360"/>
        <w:rPr>
          <w:sz w:val="20"/>
        </w:rPr>
      </w:pPr>
      <w:r>
        <w:rPr>
          <w:sz w:val="20"/>
        </w:rPr>
        <w:t xml:space="preserve">                        ___2.0 GPA Minor (9 hours 300/400 level)</w:t>
      </w:r>
    </w:p>
    <w:p w:rsidR="00CA5F63" w:rsidRDefault="00CA5F63" w:rsidP="00CA5F63">
      <w:pPr>
        <w:tabs>
          <w:tab w:val="left" w:pos="1320"/>
        </w:tabs>
        <w:ind w:left="360"/>
        <w:rPr>
          <w:sz w:val="20"/>
        </w:rPr>
      </w:pPr>
      <w:r>
        <w:rPr>
          <w:sz w:val="20"/>
        </w:rPr>
        <w:lastRenderedPageBreak/>
        <w:t xml:space="preserve">                        ___2.0 GPA Major (12 Hours 300/400 Level must be at UNA)</w:t>
      </w:r>
    </w:p>
    <w:p w:rsidR="00CA5F63" w:rsidRDefault="00CA5F63" w:rsidP="00CA5F63">
      <w:pPr>
        <w:tabs>
          <w:tab w:val="left" w:pos="1320"/>
        </w:tabs>
        <w:ind w:left="360"/>
        <w:rPr>
          <w:sz w:val="20"/>
        </w:rPr>
      </w:pPr>
      <w:r>
        <w:rPr>
          <w:sz w:val="20"/>
        </w:rPr>
        <w:t xml:space="preserve">                        ___2.0 GPA overall</w:t>
      </w:r>
    </w:p>
    <w:p w:rsidR="00CA5F63" w:rsidRDefault="00CA5F63" w:rsidP="00CA5F63">
      <w:pPr>
        <w:tabs>
          <w:tab w:val="left" w:pos="1320"/>
        </w:tabs>
        <w:ind w:left="360"/>
        <w:rPr>
          <w:sz w:val="20"/>
        </w:rPr>
      </w:pPr>
      <w:r>
        <w:rPr>
          <w:sz w:val="20"/>
        </w:rPr>
        <w:t xml:space="preserve">                        ___File for graduation (Must apply 2 semesters prior to graduation)</w:t>
      </w:r>
    </w:p>
    <w:p w:rsidR="00CA5F63" w:rsidRDefault="00CA5F63" w:rsidP="00CA5F63">
      <w:pPr>
        <w:tabs>
          <w:tab w:val="left" w:pos="1320"/>
        </w:tabs>
        <w:ind w:left="360" w:firstLine="720"/>
        <w:rPr>
          <w:sz w:val="20"/>
        </w:rPr>
      </w:pPr>
      <w:r>
        <w:rPr>
          <w:sz w:val="20"/>
        </w:rPr>
        <w:t xml:space="preserve">         ___HES Exit Examination</w:t>
      </w:r>
      <w:r>
        <w:rPr>
          <w:sz w:val="20"/>
        </w:rPr>
        <w:br w:type="textWrapping" w:clear="all"/>
      </w:r>
    </w:p>
    <w:p w:rsidR="009F7669" w:rsidRDefault="00CA5F63" w:rsidP="009F7669">
      <w:pPr>
        <w:rPr>
          <w:b/>
          <w:sz w:val="28"/>
          <w:szCs w:val="28"/>
        </w:rPr>
      </w:pPr>
      <w:r>
        <w:rPr>
          <w:sz w:val="20"/>
        </w:rPr>
        <w:t xml:space="preserve">      </w:t>
      </w:r>
      <w:r w:rsidR="009F7669">
        <w:rPr>
          <w:b/>
          <w:sz w:val="28"/>
          <w:szCs w:val="28"/>
        </w:rPr>
        <w:t>HUMAN ENVIRONMENTAL SCIENCES</w:t>
      </w:r>
    </w:p>
    <w:p w:rsidR="009F7669" w:rsidRDefault="009F7669" w:rsidP="009F7669">
      <w:pPr>
        <w:rPr>
          <w:b/>
          <w:sz w:val="28"/>
          <w:szCs w:val="28"/>
        </w:rPr>
      </w:pPr>
      <w:r>
        <w:rPr>
          <w:b/>
          <w:sz w:val="28"/>
          <w:szCs w:val="28"/>
        </w:rPr>
        <w:t>CONCENTRATION FOOD SERVICE MANAGEMENT</w:t>
      </w:r>
    </w:p>
    <w:p w:rsidR="009F7669" w:rsidRPr="00EB76D1" w:rsidRDefault="009F7669" w:rsidP="009F7669">
      <w:pPr>
        <w:rPr>
          <w:b/>
          <w:sz w:val="20"/>
          <w:szCs w:val="20"/>
        </w:rPr>
      </w:pPr>
      <w:r w:rsidRPr="00EB76D1">
        <w:rPr>
          <w:b/>
          <w:sz w:val="20"/>
          <w:szCs w:val="20"/>
        </w:rPr>
        <w:t xml:space="preserve">A. MAJOR CORE REQUIREMENTS </w:t>
      </w:r>
      <w:r>
        <w:rPr>
          <w:b/>
          <w:sz w:val="20"/>
          <w:szCs w:val="20"/>
        </w:rPr>
        <w:tab/>
      </w:r>
      <w:r>
        <w:rPr>
          <w:b/>
          <w:sz w:val="20"/>
          <w:szCs w:val="20"/>
        </w:rPr>
        <w:tab/>
      </w:r>
      <w:r>
        <w:rPr>
          <w:b/>
          <w:sz w:val="20"/>
          <w:szCs w:val="20"/>
        </w:rPr>
        <w:tab/>
      </w:r>
      <w:r>
        <w:rPr>
          <w:b/>
          <w:sz w:val="20"/>
          <w:szCs w:val="20"/>
        </w:rPr>
        <w:tab/>
        <w:t>D. GENERAL ELECTIVES (areas I-IV) TO BRING TOTAL</w:t>
      </w:r>
    </w:p>
    <w:p w:rsidR="009F7669" w:rsidRPr="00EB76D1" w:rsidRDefault="009F7669" w:rsidP="009F7669">
      <w:pPr>
        <w:rPr>
          <w:b/>
          <w:sz w:val="20"/>
          <w:szCs w:val="20"/>
        </w:rPr>
      </w:pPr>
      <w:r w:rsidRPr="00EB76D1">
        <w:rPr>
          <w:b/>
          <w:sz w:val="20"/>
          <w:szCs w:val="20"/>
        </w:rPr>
        <w:t xml:space="preserve">     21 HOURS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TO 128 (See back of page)</w:t>
      </w:r>
    </w:p>
    <w:p w:rsidR="009F7669" w:rsidRDefault="009F7669" w:rsidP="009F7669">
      <w:pPr>
        <w:rPr>
          <w:b/>
        </w:rPr>
      </w:pPr>
    </w:p>
    <w:tbl>
      <w:tblPr>
        <w:tblStyle w:val="TableGrid"/>
        <w:tblW w:w="0" w:type="auto"/>
        <w:tblInd w:w="720" w:type="dxa"/>
        <w:tblLook w:val="04A0" w:firstRow="1" w:lastRow="0" w:firstColumn="1" w:lastColumn="0" w:noHBand="0" w:noVBand="1"/>
      </w:tblPr>
      <w:tblGrid>
        <w:gridCol w:w="1998"/>
        <w:gridCol w:w="630"/>
        <w:gridCol w:w="504"/>
        <w:gridCol w:w="468"/>
      </w:tblGrid>
      <w:tr w:rsidR="009F7669" w:rsidTr="001C5EB6">
        <w:trPr>
          <w:trHeight w:val="221"/>
        </w:trPr>
        <w:tc>
          <w:tcPr>
            <w:tcW w:w="1998" w:type="dxa"/>
          </w:tcPr>
          <w:p w:rsidR="009F7669" w:rsidRPr="00DD477C" w:rsidRDefault="009F7669" w:rsidP="001C5EB6">
            <w:pPr>
              <w:jc w:val="left"/>
              <w:rPr>
                <w:b/>
                <w:sz w:val="20"/>
                <w:szCs w:val="20"/>
              </w:rPr>
            </w:pPr>
          </w:p>
        </w:tc>
        <w:tc>
          <w:tcPr>
            <w:tcW w:w="630" w:type="dxa"/>
          </w:tcPr>
          <w:p w:rsidR="009F7669" w:rsidRPr="00DD477C" w:rsidRDefault="009F7669" w:rsidP="001C5EB6">
            <w:pPr>
              <w:jc w:val="left"/>
              <w:rPr>
                <w:b/>
                <w:sz w:val="20"/>
                <w:szCs w:val="20"/>
              </w:rPr>
            </w:pPr>
            <w:r w:rsidRPr="00DD477C">
              <w:rPr>
                <w:b/>
                <w:sz w:val="20"/>
                <w:szCs w:val="20"/>
              </w:rPr>
              <w:t>HRS</w:t>
            </w:r>
          </w:p>
        </w:tc>
        <w:tc>
          <w:tcPr>
            <w:tcW w:w="504" w:type="dxa"/>
          </w:tcPr>
          <w:p w:rsidR="009F7669" w:rsidRPr="00DD477C" w:rsidRDefault="009F7669" w:rsidP="001C5EB6">
            <w:pPr>
              <w:jc w:val="left"/>
              <w:rPr>
                <w:b/>
                <w:sz w:val="20"/>
                <w:szCs w:val="20"/>
              </w:rPr>
            </w:pPr>
            <w:r>
              <w:rPr>
                <w:b/>
                <w:sz w:val="20"/>
                <w:szCs w:val="20"/>
              </w:rPr>
              <w:t>GR</w:t>
            </w:r>
          </w:p>
        </w:tc>
        <w:tc>
          <w:tcPr>
            <w:tcW w:w="468" w:type="dxa"/>
          </w:tcPr>
          <w:p w:rsidR="009F7669" w:rsidRPr="00DD477C" w:rsidRDefault="009F7669" w:rsidP="001C5EB6">
            <w:pPr>
              <w:jc w:val="left"/>
              <w:rPr>
                <w:b/>
                <w:sz w:val="20"/>
                <w:szCs w:val="20"/>
              </w:rPr>
            </w:pPr>
            <w:r>
              <w:rPr>
                <w:b/>
                <w:sz w:val="20"/>
                <w:szCs w:val="20"/>
              </w:rPr>
              <w:t>QP</w:t>
            </w:r>
          </w:p>
        </w:tc>
      </w:tr>
      <w:tr w:rsidR="009F7669" w:rsidTr="001C5EB6">
        <w:trPr>
          <w:trHeight w:val="335"/>
        </w:trPr>
        <w:tc>
          <w:tcPr>
            <w:tcW w:w="1998" w:type="dxa"/>
          </w:tcPr>
          <w:p w:rsidR="009F7669" w:rsidRPr="00DD477C" w:rsidRDefault="009F7669" w:rsidP="001C5EB6">
            <w:pPr>
              <w:jc w:val="left"/>
              <w:rPr>
                <w:sz w:val="18"/>
                <w:szCs w:val="18"/>
              </w:rPr>
            </w:pPr>
            <w:r w:rsidRPr="00DD477C">
              <w:rPr>
                <w:sz w:val="18"/>
                <w:szCs w:val="18"/>
              </w:rPr>
              <w:t>Introduction to HES (HES 100)</w:t>
            </w:r>
          </w:p>
        </w:tc>
        <w:tc>
          <w:tcPr>
            <w:tcW w:w="630" w:type="dxa"/>
          </w:tcPr>
          <w:p w:rsidR="009F7669" w:rsidRPr="00DD477C" w:rsidRDefault="009F7669" w:rsidP="001C5EB6">
            <w:pPr>
              <w:rPr>
                <w:sz w:val="18"/>
                <w:szCs w:val="18"/>
              </w:rPr>
            </w:pPr>
          </w:p>
          <w:p w:rsidR="009F7669" w:rsidRPr="00DD477C" w:rsidRDefault="009F7669" w:rsidP="001C5EB6">
            <w:pPr>
              <w:rPr>
                <w:sz w:val="18"/>
                <w:szCs w:val="18"/>
              </w:rPr>
            </w:pPr>
            <w:r w:rsidRPr="00DD477C">
              <w:rPr>
                <w:sz w:val="18"/>
                <w:szCs w:val="18"/>
              </w:rPr>
              <w:t>3</w:t>
            </w:r>
          </w:p>
        </w:tc>
        <w:tc>
          <w:tcPr>
            <w:tcW w:w="504" w:type="dxa"/>
          </w:tcPr>
          <w:p w:rsidR="009F7669" w:rsidRPr="00DD477C" w:rsidRDefault="009F7669" w:rsidP="001C5EB6">
            <w:pPr>
              <w:rPr>
                <w:sz w:val="18"/>
                <w:szCs w:val="18"/>
              </w:rPr>
            </w:pPr>
          </w:p>
        </w:tc>
        <w:tc>
          <w:tcPr>
            <w:tcW w:w="468" w:type="dxa"/>
          </w:tcPr>
          <w:p w:rsidR="009F7669" w:rsidRPr="00DD477C" w:rsidRDefault="009F7669" w:rsidP="001C5EB6">
            <w:pPr>
              <w:rPr>
                <w:sz w:val="18"/>
                <w:szCs w:val="18"/>
              </w:rPr>
            </w:pPr>
          </w:p>
        </w:tc>
      </w:tr>
      <w:tr w:rsidR="009F7669" w:rsidTr="001C5EB6">
        <w:trPr>
          <w:trHeight w:val="335"/>
        </w:trPr>
        <w:tc>
          <w:tcPr>
            <w:tcW w:w="1998" w:type="dxa"/>
          </w:tcPr>
          <w:p w:rsidR="009F7669" w:rsidRPr="00DD477C" w:rsidRDefault="009F7669" w:rsidP="001C5EB6">
            <w:pPr>
              <w:jc w:val="left"/>
              <w:rPr>
                <w:sz w:val="18"/>
                <w:szCs w:val="18"/>
              </w:rPr>
            </w:pPr>
            <w:r>
              <w:rPr>
                <w:sz w:val="18"/>
                <w:szCs w:val="18"/>
              </w:rPr>
              <w:t>Introduction to Interior Design (HES 261)</w:t>
            </w:r>
          </w:p>
        </w:tc>
        <w:tc>
          <w:tcPr>
            <w:tcW w:w="630" w:type="dxa"/>
          </w:tcPr>
          <w:p w:rsidR="009F7669" w:rsidRDefault="009F7669" w:rsidP="001C5EB6">
            <w:pPr>
              <w:jc w:val="left"/>
              <w:rPr>
                <w:sz w:val="18"/>
                <w:szCs w:val="18"/>
              </w:rPr>
            </w:pPr>
          </w:p>
          <w:p w:rsidR="009F7669" w:rsidRPr="00DD477C" w:rsidRDefault="009F7669" w:rsidP="001C5EB6">
            <w:pPr>
              <w:rPr>
                <w:sz w:val="18"/>
                <w:szCs w:val="18"/>
              </w:rPr>
            </w:pPr>
            <w:r>
              <w:rPr>
                <w:sz w:val="18"/>
                <w:szCs w:val="18"/>
              </w:rPr>
              <w:t>3</w:t>
            </w:r>
          </w:p>
        </w:tc>
        <w:tc>
          <w:tcPr>
            <w:tcW w:w="504" w:type="dxa"/>
          </w:tcPr>
          <w:p w:rsidR="009F7669" w:rsidRPr="00DD477C" w:rsidRDefault="009F7669" w:rsidP="001C5EB6">
            <w:pPr>
              <w:jc w:val="left"/>
              <w:rPr>
                <w:sz w:val="18"/>
                <w:szCs w:val="18"/>
              </w:rPr>
            </w:pPr>
          </w:p>
        </w:tc>
        <w:tc>
          <w:tcPr>
            <w:tcW w:w="468" w:type="dxa"/>
          </w:tcPr>
          <w:p w:rsidR="009F7669" w:rsidRPr="00DD477C" w:rsidRDefault="009F7669" w:rsidP="001C5EB6">
            <w:pPr>
              <w:jc w:val="left"/>
              <w:rPr>
                <w:sz w:val="18"/>
                <w:szCs w:val="18"/>
              </w:rPr>
            </w:pPr>
          </w:p>
        </w:tc>
      </w:tr>
      <w:tr w:rsidR="009F7669" w:rsidTr="001C5EB6">
        <w:trPr>
          <w:trHeight w:val="325"/>
        </w:trPr>
        <w:tc>
          <w:tcPr>
            <w:tcW w:w="1998" w:type="dxa"/>
          </w:tcPr>
          <w:p w:rsidR="009F7669" w:rsidRDefault="009F7669" w:rsidP="001C5EB6">
            <w:pPr>
              <w:jc w:val="left"/>
              <w:rPr>
                <w:sz w:val="18"/>
                <w:szCs w:val="18"/>
              </w:rPr>
            </w:pPr>
            <w:r>
              <w:rPr>
                <w:sz w:val="18"/>
                <w:szCs w:val="18"/>
              </w:rPr>
              <w:t>Textiles and Materials</w:t>
            </w:r>
          </w:p>
          <w:p w:rsidR="009F7669" w:rsidRPr="00DD477C" w:rsidRDefault="009F7669" w:rsidP="001C5EB6">
            <w:pPr>
              <w:jc w:val="left"/>
              <w:rPr>
                <w:sz w:val="18"/>
                <w:szCs w:val="18"/>
              </w:rPr>
            </w:pPr>
            <w:r>
              <w:rPr>
                <w:sz w:val="18"/>
                <w:szCs w:val="18"/>
              </w:rPr>
              <w:t>(HES 341W)</w:t>
            </w:r>
          </w:p>
        </w:tc>
        <w:tc>
          <w:tcPr>
            <w:tcW w:w="630" w:type="dxa"/>
          </w:tcPr>
          <w:p w:rsidR="009F7669" w:rsidRDefault="009F7669" w:rsidP="001C5EB6">
            <w:pPr>
              <w:jc w:val="left"/>
              <w:rPr>
                <w:sz w:val="18"/>
                <w:szCs w:val="18"/>
              </w:rPr>
            </w:pPr>
          </w:p>
          <w:p w:rsidR="009F7669" w:rsidRPr="00DD477C" w:rsidRDefault="009F7669" w:rsidP="001C5EB6">
            <w:pPr>
              <w:rPr>
                <w:sz w:val="18"/>
                <w:szCs w:val="18"/>
              </w:rPr>
            </w:pPr>
            <w:r>
              <w:rPr>
                <w:sz w:val="18"/>
                <w:szCs w:val="18"/>
              </w:rPr>
              <w:t>3</w:t>
            </w:r>
          </w:p>
        </w:tc>
        <w:tc>
          <w:tcPr>
            <w:tcW w:w="504" w:type="dxa"/>
          </w:tcPr>
          <w:p w:rsidR="009F7669" w:rsidRPr="00DD477C" w:rsidRDefault="009F7669" w:rsidP="001C5EB6">
            <w:pPr>
              <w:jc w:val="left"/>
              <w:rPr>
                <w:sz w:val="18"/>
                <w:szCs w:val="18"/>
              </w:rPr>
            </w:pPr>
          </w:p>
        </w:tc>
        <w:tc>
          <w:tcPr>
            <w:tcW w:w="468" w:type="dxa"/>
          </w:tcPr>
          <w:p w:rsidR="009F7669" w:rsidRPr="00DD477C" w:rsidRDefault="009F7669" w:rsidP="001C5EB6">
            <w:pPr>
              <w:jc w:val="left"/>
              <w:rPr>
                <w:sz w:val="18"/>
                <w:szCs w:val="18"/>
              </w:rPr>
            </w:pPr>
          </w:p>
        </w:tc>
      </w:tr>
      <w:tr w:rsidR="009F7669" w:rsidTr="001C5EB6">
        <w:trPr>
          <w:trHeight w:val="335"/>
        </w:trPr>
        <w:tc>
          <w:tcPr>
            <w:tcW w:w="1998" w:type="dxa"/>
          </w:tcPr>
          <w:p w:rsidR="009F7669" w:rsidRDefault="009F7669" w:rsidP="001C5EB6">
            <w:pPr>
              <w:jc w:val="left"/>
              <w:rPr>
                <w:sz w:val="18"/>
                <w:szCs w:val="18"/>
              </w:rPr>
            </w:pPr>
            <w:r>
              <w:rPr>
                <w:sz w:val="18"/>
                <w:szCs w:val="18"/>
              </w:rPr>
              <w:t>Senior Seminar</w:t>
            </w:r>
          </w:p>
          <w:p w:rsidR="009F7669" w:rsidRPr="00DD477C" w:rsidRDefault="009F7669" w:rsidP="001C5EB6">
            <w:pPr>
              <w:jc w:val="left"/>
              <w:rPr>
                <w:sz w:val="18"/>
                <w:szCs w:val="18"/>
              </w:rPr>
            </w:pPr>
            <w:r>
              <w:rPr>
                <w:sz w:val="18"/>
                <w:szCs w:val="18"/>
              </w:rPr>
              <w:t xml:space="preserve"> (HES 400)</w:t>
            </w:r>
          </w:p>
        </w:tc>
        <w:tc>
          <w:tcPr>
            <w:tcW w:w="630" w:type="dxa"/>
          </w:tcPr>
          <w:p w:rsidR="009F7669" w:rsidRDefault="009F7669" w:rsidP="001C5EB6">
            <w:pPr>
              <w:jc w:val="left"/>
              <w:rPr>
                <w:sz w:val="18"/>
                <w:szCs w:val="18"/>
              </w:rPr>
            </w:pPr>
          </w:p>
          <w:p w:rsidR="009F7669" w:rsidRPr="00DD477C" w:rsidRDefault="009F7669" w:rsidP="001C5EB6">
            <w:pPr>
              <w:rPr>
                <w:sz w:val="18"/>
                <w:szCs w:val="18"/>
              </w:rPr>
            </w:pPr>
            <w:r>
              <w:rPr>
                <w:sz w:val="18"/>
                <w:szCs w:val="18"/>
              </w:rPr>
              <w:t>3</w:t>
            </w:r>
          </w:p>
        </w:tc>
        <w:tc>
          <w:tcPr>
            <w:tcW w:w="504" w:type="dxa"/>
          </w:tcPr>
          <w:p w:rsidR="009F7669" w:rsidRPr="00DD477C" w:rsidRDefault="009F7669" w:rsidP="001C5EB6">
            <w:pPr>
              <w:jc w:val="left"/>
              <w:rPr>
                <w:sz w:val="18"/>
                <w:szCs w:val="18"/>
              </w:rPr>
            </w:pPr>
          </w:p>
        </w:tc>
        <w:tc>
          <w:tcPr>
            <w:tcW w:w="468" w:type="dxa"/>
          </w:tcPr>
          <w:p w:rsidR="009F7669" w:rsidRPr="00DD477C" w:rsidRDefault="009F7669" w:rsidP="001C5EB6">
            <w:pPr>
              <w:jc w:val="left"/>
              <w:rPr>
                <w:sz w:val="18"/>
                <w:szCs w:val="18"/>
              </w:rPr>
            </w:pPr>
          </w:p>
        </w:tc>
      </w:tr>
      <w:tr w:rsidR="009F7669" w:rsidTr="001C5EB6">
        <w:trPr>
          <w:trHeight w:val="242"/>
        </w:trPr>
        <w:tc>
          <w:tcPr>
            <w:tcW w:w="1998" w:type="dxa"/>
          </w:tcPr>
          <w:p w:rsidR="009F7669" w:rsidRPr="00DD477C" w:rsidRDefault="009F7669" w:rsidP="001C5EB6">
            <w:pPr>
              <w:jc w:val="left"/>
              <w:rPr>
                <w:sz w:val="18"/>
                <w:szCs w:val="18"/>
              </w:rPr>
            </w:pPr>
            <w:r>
              <w:rPr>
                <w:sz w:val="18"/>
                <w:szCs w:val="18"/>
              </w:rPr>
              <w:t>Internship (HES 427)</w:t>
            </w:r>
          </w:p>
        </w:tc>
        <w:tc>
          <w:tcPr>
            <w:tcW w:w="630" w:type="dxa"/>
          </w:tcPr>
          <w:p w:rsidR="009F7669" w:rsidRPr="00DD477C" w:rsidRDefault="009F7669" w:rsidP="001C5EB6">
            <w:pPr>
              <w:rPr>
                <w:sz w:val="18"/>
                <w:szCs w:val="18"/>
              </w:rPr>
            </w:pPr>
            <w:r>
              <w:rPr>
                <w:sz w:val="18"/>
                <w:szCs w:val="18"/>
              </w:rPr>
              <w:t>3</w:t>
            </w:r>
          </w:p>
        </w:tc>
        <w:tc>
          <w:tcPr>
            <w:tcW w:w="504" w:type="dxa"/>
          </w:tcPr>
          <w:p w:rsidR="009F7669" w:rsidRPr="00DD477C" w:rsidRDefault="009F7669" w:rsidP="001C5EB6">
            <w:pPr>
              <w:jc w:val="left"/>
              <w:rPr>
                <w:sz w:val="18"/>
                <w:szCs w:val="18"/>
              </w:rPr>
            </w:pPr>
          </w:p>
        </w:tc>
        <w:tc>
          <w:tcPr>
            <w:tcW w:w="468" w:type="dxa"/>
          </w:tcPr>
          <w:p w:rsidR="009F7669" w:rsidRPr="00DD477C" w:rsidRDefault="009F7669" w:rsidP="001C5EB6">
            <w:pPr>
              <w:jc w:val="left"/>
              <w:rPr>
                <w:sz w:val="18"/>
                <w:szCs w:val="18"/>
              </w:rPr>
            </w:pPr>
          </w:p>
        </w:tc>
      </w:tr>
      <w:tr w:rsidR="009F7669" w:rsidTr="001C5EB6">
        <w:trPr>
          <w:trHeight w:val="325"/>
        </w:trPr>
        <w:tc>
          <w:tcPr>
            <w:tcW w:w="1998" w:type="dxa"/>
          </w:tcPr>
          <w:p w:rsidR="009F7669" w:rsidRDefault="009F7669" w:rsidP="001C5EB6">
            <w:pPr>
              <w:jc w:val="left"/>
              <w:rPr>
                <w:sz w:val="18"/>
                <w:szCs w:val="18"/>
              </w:rPr>
            </w:pPr>
            <w:r>
              <w:rPr>
                <w:sz w:val="18"/>
                <w:szCs w:val="18"/>
              </w:rPr>
              <w:t>Family Development</w:t>
            </w:r>
          </w:p>
          <w:p w:rsidR="009F7669" w:rsidRPr="00DD477C" w:rsidRDefault="009F7669" w:rsidP="001C5EB6">
            <w:pPr>
              <w:jc w:val="left"/>
              <w:rPr>
                <w:sz w:val="18"/>
                <w:szCs w:val="18"/>
              </w:rPr>
            </w:pPr>
            <w:r>
              <w:rPr>
                <w:sz w:val="18"/>
                <w:szCs w:val="18"/>
              </w:rPr>
              <w:t>(HES 433)</w:t>
            </w:r>
          </w:p>
        </w:tc>
        <w:tc>
          <w:tcPr>
            <w:tcW w:w="630" w:type="dxa"/>
          </w:tcPr>
          <w:p w:rsidR="009F7669" w:rsidRDefault="009F7669" w:rsidP="001C5EB6">
            <w:pPr>
              <w:jc w:val="left"/>
              <w:rPr>
                <w:sz w:val="18"/>
                <w:szCs w:val="18"/>
              </w:rPr>
            </w:pPr>
          </w:p>
          <w:p w:rsidR="009F7669" w:rsidRPr="00DD477C" w:rsidRDefault="009F7669" w:rsidP="001C5EB6">
            <w:pPr>
              <w:rPr>
                <w:sz w:val="18"/>
                <w:szCs w:val="18"/>
              </w:rPr>
            </w:pPr>
            <w:r>
              <w:rPr>
                <w:sz w:val="18"/>
                <w:szCs w:val="18"/>
              </w:rPr>
              <w:t>3</w:t>
            </w:r>
          </w:p>
        </w:tc>
        <w:tc>
          <w:tcPr>
            <w:tcW w:w="504" w:type="dxa"/>
          </w:tcPr>
          <w:p w:rsidR="009F7669" w:rsidRPr="00DD477C" w:rsidRDefault="009F7669" w:rsidP="001C5EB6">
            <w:pPr>
              <w:jc w:val="left"/>
              <w:rPr>
                <w:sz w:val="18"/>
                <w:szCs w:val="18"/>
              </w:rPr>
            </w:pPr>
          </w:p>
        </w:tc>
        <w:tc>
          <w:tcPr>
            <w:tcW w:w="468" w:type="dxa"/>
          </w:tcPr>
          <w:p w:rsidR="009F7669" w:rsidRPr="00DD477C" w:rsidRDefault="009F7669" w:rsidP="001C5EB6">
            <w:pPr>
              <w:jc w:val="left"/>
              <w:rPr>
                <w:sz w:val="18"/>
                <w:szCs w:val="18"/>
              </w:rPr>
            </w:pPr>
          </w:p>
        </w:tc>
      </w:tr>
    </w:tbl>
    <w:p w:rsidR="009F7669" w:rsidRDefault="009F7669" w:rsidP="009F7669">
      <w:pPr>
        <w:rPr>
          <w:b/>
          <w:sz w:val="18"/>
          <w:szCs w:val="18"/>
        </w:rPr>
      </w:pPr>
    </w:p>
    <w:p w:rsidR="009F7669" w:rsidRDefault="009F7669" w:rsidP="009F7669">
      <w:pPr>
        <w:rPr>
          <w:b/>
          <w:sz w:val="20"/>
          <w:szCs w:val="20"/>
        </w:rPr>
      </w:pPr>
      <w:r>
        <w:rPr>
          <w:b/>
          <w:sz w:val="20"/>
          <w:szCs w:val="20"/>
        </w:rPr>
        <w:t>B. CONCENTRATION FOOD SERVICE MANAGEMENT</w:t>
      </w:r>
      <w:r>
        <w:rPr>
          <w:b/>
          <w:sz w:val="20"/>
          <w:szCs w:val="20"/>
        </w:rPr>
        <w:tab/>
        <w:t xml:space="preserve"> </w:t>
      </w:r>
      <w:r>
        <w:rPr>
          <w:b/>
          <w:sz w:val="20"/>
          <w:szCs w:val="20"/>
        </w:rPr>
        <w:tab/>
        <w:t xml:space="preserve">E. ADDITIONAL REQUIRMENTS (area V)                 </w:t>
      </w:r>
    </w:p>
    <w:p w:rsidR="009F7669" w:rsidRDefault="009F7669" w:rsidP="009F7669">
      <w:pPr>
        <w:rPr>
          <w:b/>
          <w:sz w:val="20"/>
          <w:szCs w:val="20"/>
        </w:rPr>
      </w:pPr>
      <w:r>
        <w:rPr>
          <w:b/>
          <w:sz w:val="20"/>
          <w:szCs w:val="20"/>
        </w:rPr>
        <w:t xml:space="preserve">     30 HOURS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12 HOURS</w:t>
      </w:r>
    </w:p>
    <w:p w:rsidR="009F7669" w:rsidRDefault="009F7669" w:rsidP="009F7669">
      <w:pPr>
        <w:rPr>
          <w:b/>
          <w:sz w:val="20"/>
          <w:szCs w:val="20"/>
        </w:rPr>
      </w:pPr>
    </w:p>
    <w:tbl>
      <w:tblPr>
        <w:tblStyle w:val="TableGrid"/>
        <w:tblpPr w:leftFromText="180" w:rightFromText="180" w:vertAnchor="text" w:horzAnchor="page" w:tblpX="1266" w:tblpY="-33"/>
        <w:tblOverlap w:val="never"/>
        <w:tblW w:w="0" w:type="auto"/>
        <w:tblLook w:val="04A0" w:firstRow="1" w:lastRow="0" w:firstColumn="1" w:lastColumn="0" w:noHBand="0" w:noVBand="1"/>
      </w:tblPr>
      <w:tblGrid>
        <w:gridCol w:w="1998"/>
        <w:gridCol w:w="630"/>
        <w:gridCol w:w="540"/>
        <w:gridCol w:w="620"/>
      </w:tblGrid>
      <w:tr w:rsidR="009F7669" w:rsidTr="001C5EB6">
        <w:trPr>
          <w:trHeight w:val="254"/>
        </w:trPr>
        <w:tc>
          <w:tcPr>
            <w:tcW w:w="1998" w:type="dxa"/>
          </w:tcPr>
          <w:p w:rsidR="009F7669" w:rsidRDefault="009F7669" w:rsidP="001C5EB6">
            <w:pPr>
              <w:jc w:val="left"/>
              <w:rPr>
                <w:b/>
                <w:sz w:val="20"/>
                <w:szCs w:val="20"/>
              </w:rPr>
            </w:pPr>
          </w:p>
        </w:tc>
        <w:tc>
          <w:tcPr>
            <w:tcW w:w="630" w:type="dxa"/>
          </w:tcPr>
          <w:p w:rsidR="009F7669" w:rsidRDefault="009F7669" w:rsidP="001C5EB6">
            <w:pPr>
              <w:jc w:val="left"/>
              <w:rPr>
                <w:b/>
                <w:sz w:val="20"/>
                <w:szCs w:val="20"/>
              </w:rPr>
            </w:pPr>
            <w:r>
              <w:rPr>
                <w:b/>
                <w:sz w:val="20"/>
                <w:szCs w:val="20"/>
              </w:rPr>
              <w:t>HRS</w:t>
            </w:r>
          </w:p>
        </w:tc>
        <w:tc>
          <w:tcPr>
            <w:tcW w:w="540" w:type="dxa"/>
          </w:tcPr>
          <w:p w:rsidR="009F7669" w:rsidRDefault="009F7669" w:rsidP="001C5EB6">
            <w:pPr>
              <w:jc w:val="left"/>
              <w:rPr>
                <w:b/>
                <w:sz w:val="20"/>
                <w:szCs w:val="20"/>
              </w:rPr>
            </w:pPr>
            <w:r>
              <w:rPr>
                <w:b/>
                <w:sz w:val="20"/>
                <w:szCs w:val="20"/>
              </w:rPr>
              <w:t>GR</w:t>
            </w:r>
          </w:p>
        </w:tc>
        <w:tc>
          <w:tcPr>
            <w:tcW w:w="620" w:type="dxa"/>
          </w:tcPr>
          <w:p w:rsidR="009F7669" w:rsidRDefault="009F7669" w:rsidP="001C5EB6">
            <w:pPr>
              <w:jc w:val="left"/>
              <w:rPr>
                <w:b/>
                <w:sz w:val="20"/>
                <w:szCs w:val="20"/>
              </w:rPr>
            </w:pPr>
            <w:r>
              <w:rPr>
                <w:b/>
                <w:sz w:val="20"/>
                <w:szCs w:val="20"/>
              </w:rPr>
              <w:t>QP</w:t>
            </w:r>
          </w:p>
        </w:tc>
      </w:tr>
      <w:tr w:rsidR="009F7669" w:rsidTr="001C5EB6">
        <w:trPr>
          <w:trHeight w:val="244"/>
        </w:trPr>
        <w:tc>
          <w:tcPr>
            <w:tcW w:w="1998" w:type="dxa"/>
          </w:tcPr>
          <w:p w:rsidR="009F7669" w:rsidRPr="00EB76D1" w:rsidRDefault="009F7669" w:rsidP="001C5EB6">
            <w:pPr>
              <w:jc w:val="left"/>
              <w:rPr>
                <w:sz w:val="18"/>
                <w:szCs w:val="18"/>
              </w:rPr>
            </w:pPr>
            <w:r w:rsidRPr="00EB76D1">
              <w:rPr>
                <w:sz w:val="18"/>
                <w:szCs w:val="18"/>
              </w:rPr>
              <w:t>Hospitality Facilities M</w:t>
            </w:r>
            <w:r>
              <w:rPr>
                <w:sz w:val="18"/>
                <w:szCs w:val="18"/>
              </w:rPr>
              <w:t>anagement (CNH 222)</w:t>
            </w:r>
          </w:p>
        </w:tc>
        <w:tc>
          <w:tcPr>
            <w:tcW w:w="630" w:type="dxa"/>
          </w:tcPr>
          <w:p w:rsidR="009F7669" w:rsidRPr="00EB76D1" w:rsidRDefault="009F7669" w:rsidP="001C5EB6">
            <w:pPr>
              <w:rPr>
                <w:sz w:val="18"/>
                <w:szCs w:val="18"/>
              </w:rPr>
            </w:pPr>
          </w:p>
          <w:p w:rsidR="009F7669" w:rsidRPr="00EB76D1" w:rsidRDefault="009F7669" w:rsidP="001C5EB6">
            <w:pPr>
              <w:rPr>
                <w:sz w:val="18"/>
                <w:szCs w:val="18"/>
              </w:rPr>
            </w:pPr>
            <w:r w:rsidRPr="00EB76D1">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54"/>
        </w:trPr>
        <w:tc>
          <w:tcPr>
            <w:tcW w:w="1998" w:type="dxa"/>
          </w:tcPr>
          <w:p w:rsidR="009F7669" w:rsidRPr="00EB76D1" w:rsidRDefault="009F7669" w:rsidP="001C5EB6">
            <w:pPr>
              <w:jc w:val="left"/>
              <w:rPr>
                <w:sz w:val="18"/>
                <w:szCs w:val="18"/>
              </w:rPr>
            </w:pPr>
            <w:r w:rsidRPr="00EB76D1">
              <w:rPr>
                <w:sz w:val="18"/>
                <w:szCs w:val="18"/>
              </w:rPr>
              <w:t>Visual Presentation I (HES 322)</w:t>
            </w:r>
          </w:p>
        </w:tc>
        <w:tc>
          <w:tcPr>
            <w:tcW w:w="630" w:type="dxa"/>
          </w:tcPr>
          <w:p w:rsidR="009F7669" w:rsidRDefault="009F7669" w:rsidP="001C5EB6">
            <w:pPr>
              <w:rPr>
                <w:sz w:val="18"/>
                <w:szCs w:val="18"/>
              </w:rPr>
            </w:pPr>
          </w:p>
          <w:p w:rsidR="009F7669" w:rsidRPr="00EB76D1"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44"/>
        </w:trPr>
        <w:tc>
          <w:tcPr>
            <w:tcW w:w="1998" w:type="dxa"/>
          </w:tcPr>
          <w:p w:rsidR="009F7669" w:rsidRDefault="009F7669" w:rsidP="001C5EB6">
            <w:pPr>
              <w:jc w:val="left"/>
              <w:rPr>
                <w:sz w:val="18"/>
                <w:szCs w:val="18"/>
              </w:rPr>
            </w:pPr>
            <w:r>
              <w:rPr>
                <w:sz w:val="18"/>
                <w:szCs w:val="18"/>
              </w:rPr>
              <w:t xml:space="preserve">Food Preparation I </w:t>
            </w:r>
          </w:p>
          <w:p w:rsidR="009F7669" w:rsidRPr="00EB76D1" w:rsidRDefault="009F7669" w:rsidP="001C5EB6">
            <w:pPr>
              <w:jc w:val="left"/>
              <w:rPr>
                <w:sz w:val="18"/>
                <w:szCs w:val="18"/>
              </w:rPr>
            </w:pPr>
            <w:r>
              <w:rPr>
                <w:sz w:val="18"/>
                <w:szCs w:val="18"/>
              </w:rPr>
              <w:t>(CNH 330)</w:t>
            </w:r>
          </w:p>
        </w:tc>
        <w:tc>
          <w:tcPr>
            <w:tcW w:w="630" w:type="dxa"/>
          </w:tcPr>
          <w:p w:rsidR="009F7669" w:rsidRDefault="009F7669" w:rsidP="001C5EB6">
            <w:pPr>
              <w:rPr>
                <w:sz w:val="18"/>
                <w:szCs w:val="18"/>
              </w:rPr>
            </w:pPr>
          </w:p>
          <w:p w:rsidR="009F7669" w:rsidRPr="00EB76D1"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54"/>
        </w:trPr>
        <w:tc>
          <w:tcPr>
            <w:tcW w:w="1998" w:type="dxa"/>
          </w:tcPr>
          <w:p w:rsidR="009F7669" w:rsidRDefault="009F7669" w:rsidP="001C5EB6">
            <w:pPr>
              <w:jc w:val="left"/>
              <w:rPr>
                <w:sz w:val="18"/>
                <w:szCs w:val="18"/>
              </w:rPr>
            </w:pPr>
            <w:r>
              <w:rPr>
                <w:sz w:val="18"/>
                <w:szCs w:val="18"/>
              </w:rPr>
              <w:t>Food Preparation II</w:t>
            </w:r>
          </w:p>
          <w:p w:rsidR="009F7669" w:rsidRPr="00EB76D1" w:rsidRDefault="009F7669" w:rsidP="001C5EB6">
            <w:pPr>
              <w:jc w:val="left"/>
              <w:rPr>
                <w:sz w:val="18"/>
                <w:szCs w:val="18"/>
              </w:rPr>
            </w:pPr>
            <w:r>
              <w:rPr>
                <w:sz w:val="18"/>
                <w:szCs w:val="18"/>
              </w:rPr>
              <w:t>(CNH 331)</w:t>
            </w:r>
          </w:p>
        </w:tc>
        <w:tc>
          <w:tcPr>
            <w:tcW w:w="630" w:type="dxa"/>
          </w:tcPr>
          <w:p w:rsidR="009F7669" w:rsidRDefault="009F7669" w:rsidP="001C5EB6">
            <w:pPr>
              <w:rPr>
                <w:sz w:val="18"/>
                <w:szCs w:val="18"/>
              </w:rPr>
            </w:pPr>
          </w:p>
          <w:p w:rsidR="009F7669" w:rsidRPr="00EB76D1"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44"/>
        </w:trPr>
        <w:tc>
          <w:tcPr>
            <w:tcW w:w="1998" w:type="dxa"/>
          </w:tcPr>
          <w:p w:rsidR="009F7669" w:rsidRDefault="009F7669" w:rsidP="001C5EB6">
            <w:pPr>
              <w:jc w:val="left"/>
              <w:rPr>
                <w:sz w:val="18"/>
                <w:szCs w:val="18"/>
              </w:rPr>
            </w:pPr>
            <w:r>
              <w:rPr>
                <w:sz w:val="18"/>
                <w:szCs w:val="18"/>
              </w:rPr>
              <w:t>Cultural Foods</w:t>
            </w:r>
          </w:p>
          <w:p w:rsidR="009F7669" w:rsidRPr="00EB76D1" w:rsidRDefault="009F7669" w:rsidP="001C5EB6">
            <w:pPr>
              <w:jc w:val="left"/>
              <w:rPr>
                <w:sz w:val="18"/>
                <w:szCs w:val="18"/>
              </w:rPr>
            </w:pPr>
            <w:r>
              <w:rPr>
                <w:sz w:val="18"/>
                <w:szCs w:val="18"/>
              </w:rPr>
              <w:t>(CNH 353)</w:t>
            </w:r>
          </w:p>
        </w:tc>
        <w:tc>
          <w:tcPr>
            <w:tcW w:w="630" w:type="dxa"/>
          </w:tcPr>
          <w:p w:rsidR="009F7669" w:rsidRDefault="009F7669" w:rsidP="001C5EB6">
            <w:pPr>
              <w:rPr>
                <w:sz w:val="18"/>
                <w:szCs w:val="18"/>
              </w:rPr>
            </w:pPr>
          </w:p>
          <w:p w:rsidR="009F7669" w:rsidRPr="00EB76D1"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54"/>
        </w:trPr>
        <w:tc>
          <w:tcPr>
            <w:tcW w:w="1998" w:type="dxa"/>
          </w:tcPr>
          <w:p w:rsidR="009F7669" w:rsidRDefault="009F7669" w:rsidP="001C5EB6">
            <w:pPr>
              <w:jc w:val="left"/>
              <w:rPr>
                <w:sz w:val="18"/>
                <w:szCs w:val="18"/>
              </w:rPr>
            </w:pPr>
            <w:r>
              <w:rPr>
                <w:sz w:val="18"/>
                <w:szCs w:val="18"/>
              </w:rPr>
              <w:t>Food Service Planning</w:t>
            </w:r>
          </w:p>
          <w:p w:rsidR="009F7669" w:rsidRPr="00EB76D1" w:rsidRDefault="009F7669" w:rsidP="001C5EB6">
            <w:pPr>
              <w:jc w:val="left"/>
              <w:rPr>
                <w:sz w:val="18"/>
                <w:szCs w:val="18"/>
              </w:rPr>
            </w:pPr>
            <w:r>
              <w:rPr>
                <w:sz w:val="18"/>
                <w:szCs w:val="18"/>
              </w:rPr>
              <w:t>(CNH 355)</w:t>
            </w:r>
          </w:p>
        </w:tc>
        <w:tc>
          <w:tcPr>
            <w:tcW w:w="630" w:type="dxa"/>
          </w:tcPr>
          <w:p w:rsidR="009F7669" w:rsidRDefault="009F7669" w:rsidP="001C5EB6">
            <w:pPr>
              <w:rPr>
                <w:sz w:val="18"/>
                <w:szCs w:val="18"/>
              </w:rPr>
            </w:pPr>
          </w:p>
          <w:p w:rsidR="009F7669" w:rsidRPr="00EB76D1"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44"/>
        </w:trPr>
        <w:tc>
          <w:tcPr>
            <w:tcW w:w="1998" w:type="dxa"/>
          </w:tcPr>
          <w:p w:rsidR="009F7669" w:rsidRPr="00EB76D1" w:rsidRDefault="009F7669" w:rsidP="001C5EB6">
            <w:pPr>
              <w:jc w:val="left"/>
              <w:rPr>
                <w:sz w:val="18"/>
                <w:szCs w:val="18"/>
              </w:rPr>
            </w:pPr>
            <w:r>
              <w:rPr>
                <w:sz w:val="18"/>
                <w:szCs w:val="18"/>
              </w:rPr>
              <w:t>Food Safety and Sanitation (CNH 433)</w:t>
            </w:r>
          </w:p>
        </w:tc>
        <w:tc>
          <w:tcPr>
            <w:tcW w:w="630" w:type="dxa"/>
          </w:tcPr>
          <w:p w:rsidR="009F7669" w:rsidRDefault="009F7669" w:rsidP="001C5EB6">
            <w:pPr>
              <w:rPr>
                <w:sz w:val="18"/>
                <w:szCs w:val="18"/>
              </w:rPr>
            </w:pPr>
          </w:p>
          <w:p w:rsidR="009F7669" w:rsidRPr="00EB76D1"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44"/>
        </w:trPr>
        <w:tc>
          <w:tcPr>
            <w:tcW w:w="1998" w:type="dxa"/>
          </w:tcPr>
          <w:p w:rsidR="009F7669" w:rsidRDefault="009F7669" w:rsidP="001C5EB6">
            <w:pPr>
              <w:jc w:val="left"/>
              <w:rPr>
                <w:sz w:val="18"/>
                <w:szCs w:val="18"/>
              </w:rPr>
            </w:pPr>
            <w:r>
              <w:rPr>
                <w:sz w:val="18"/>
                <w:szCs w:val="18"/>
              </w:rPr>
              <w:t>Medical Nutrition Therapy I (CNH 442)</w:t>
            </w:r>
          </w:p>
        </w:tc>
        <w:tc>
          <w:tcPr>
            <w:tcW w:w="630" w:type="dxa"/>
          </w:tcPr>
          <w:p w:rsidR="009F7669" w:rsidRDefault="009F7669" w:rsidP="001C5EB6">
            <w:pPr>
              <w:rPr>
                <w:sz w:val="18"/>
                <w:szCs w:val="18"/>
              </w:rPr>
            </w:pPr>
          </w:p>
          <w:p w:rsidR="009F7669"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44"/>
        </w:trPr>
        <w:tc>
          <w:tcPr>
            <w:tcW w:w="1998" w:type="dxa"/>
          </w:tcPr>
          <w:p w:rsidR="009F7669" w:rsidRDefault="009F7669" w:rsidP="001C5EB6">
            <w:pPr>
              <w:jc w:val="left"/>
              <w:rPr>
                <w:sz w:val="18"/>
                <w:szCs w:val="18"/>
              </w:rPr>
            </w:pPr>
            <w:r>
              <w:rPr>
                <w:sz w:val="18"/>
                <w:szCs w:val="18"/>
              </w:rPr>
              <w:t>Medical Nutrition Therapy II (CNH 452)</w:t>
            </w:r>
          </w:p>
        </w:tc>
        <w:tc>
          <w:tcPr>
            <w:tcW w:w="630" w:type="dxa"/>
          </w:tcPr>
          <w:p w:rsidR="009F7669" w:rsidRDefault="009F7669" w:rsidP="001C5EB6">
            <w:pPr>
              <w:rPr>
                <w:sz w:val="18"/>
                <w:szCs w:val="18"/>
              </w:rPr>
            </w:pPr>
          </w:p>
          <w:p w:rsidR="009F7669"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r w:rsidR="009F7669" w:rsidTr="001C5EB6">
        <w:trPr>
          <w:trHeight w:val="244"/>
        </w:trPr>
        <w:tc>
          <w:tcPr>
            <w:tcW w:w="1998" w:type="dxa"/>
          </w:tcPr>
          <w:p w:rsidR="009F7669" w:rsidRDefault="009F7669" w:rsidP="001C5EB6">
            <w:pPr>
              <w:jc w:val="left"/>
              <w:rPr>
                <w:sz w:val="18"/>
                <w:szCs w:val="18"/>
              </w:rPr>
            </w:pPr>
            <w:r>
              <w:rPr>
                <w:sz w:val="18"/>
                <w:szCs w:val="18"/>
              </w:rPr>
              <w:t>Quantity Food Production (CNH 455)</w:t>
            </w:r>
          </w:p>
        </w:tc>
        <w:tc>
          <w:tcPr>
            <w:tcW w:w="630" w:type="dxa"/>
          </w:tcPr>
          <w:p w:rsidR="009F7669" w:rsidRDefault="009F7669" w:rsidP="001C5EB6">
            <w:pPr>
              <w:rPr>
                <w:sz w:val="18"/>
                <w:szCs w:val="18"/>
              </w:rPr>
            </w:pPr>
          </w:p>
          <w:p w:rsidR="009F7669"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20" w:type="dxa"/>
          </w:tcPr>
          <w:p w:rsidR="009F7669" w:rsidRDefault="009F7669" w:rsidP="001C5EB6">
            <w:pPr>
              <w:jc w:val="left"/>
              <w:rPr>
                <w:b/>
                <w:sz w:val="20"/>
                <w:szCs w:val="20"/>
              </w:rPr>
            </w:pPr>
          </w:p>
        </w:tc>
      </w:tr>
    </w:tbl>
    <w:tbl>
      <w:tblPr>
        <w:tblStyle w:val="TableGrid"/>
        <w:tblpPr w:leftFromText="180" w:rightFromText="180" w:vertAnchor="text" w:horzAnchor="page" w:tblpX="6709" w:tblpY="148"/>
        <w:tblW w:w="0" w:type="auto"/>
        <w:tblLook w:val="04A0" w:firstRow="1" w:lastRow="0" w:firstColumn="1" w:lastColumn="0" w:noHBand="0" w:noVBand="1"/>
      </w:tblPr>
      <w:tblGrid>
        <w:gridCol w:w="1188"/>
        <w:gridCol w:w="640"/>
        <w:gridCol w:w="913"/>
        <w:gridCol w:w="913"/>
      </w:tblGrid>
      <w:tr w:rsidR="009F7669" w:rsidTr="001C5EB6">
        <w:trPr>
          <w:trHeight w:val="245"/>
        </w:trPr>
        <w:tc>
          <w:tcPr>
            <w:tcW w:w="1188" w:type="dxa"/>
          </w:tcPr>
          <w:p w:rsidR="009F7669" w:rsidRDefault="009F7669" w:rsidP="001C5EB6">
            <w:pPr>
              <w:jc w:val="left"/>
              <w:rPr>
                <w:b/>
                <w:sz w:val="20"/>
                <w:szCs w:val="20"/>
              </w:rPr>
            </w:pPr>
          </w:p>
        </w:tc>
        <w:tc>
          <w:tcPr>
            <w:tcW w:w="640" w:type="dxa"/>
          </w:tcPr>
          <w:p w:rsidR="009F7669" w:rsidRPr="00825378" w:rsidRDefault="009F7669" w:rsidP="001C5EB6">
            <w:pPr>
              <w:jc w:val="left"/>
              <w:rPr>
                <w:b/>
                <w:sz w:val="20"/>
                <w:szCs w:val="20"/>
              </w:rPr>
            </w:pPr>
            <w:r>
              <w:rPr>
                <w:b/>
                <w:sz w:val="20"/>
                <w:szCs w:val="20"/>
              </w:rPr>
              <w:t>HRS</w:t>
            </w:r>
          </w:p>
        </w:tc>
        <w:tc>
          <w:tcPr>
            <w:tcW w:w="913" w:type="dxa"/>
          </w:tcPr>
          <w:p w:rsidR="009F7669" w:rsidRPr="00825378" w:rsidRDefault="009F7669" w:rsidP="001C5EB6">
            <w:pPr>
              <w:jc w:val="left"/>
              <w:rPr>
                <w:b/>
                <w:sz w:val="20"/>
                <w:szCs w:val="20"/>
              </w:rPr>
            </w:pPr>
            <w:r>
              <w:rPr>
                <w:b/>
                <w:sz w:val="20"/>
                <w:szCs w:val="20"/>
              </w:rPr>
              <w:t>GR</w:t>
            </w:r>
          </w:p>
        </w:tc>
        <w:tc>
          <w:tcPr>
            <w:tcW w:w="913" w:type="dxa"/>
          </w:tcPr>
          <w:p w:rsidR="009F7669" w:rsidRPr="00825378" w:rsidRDefault="009F7669" w:rsidP="001C5EB6">
            <w:pPr>
              <w:jc w:val="left"/>
              <w:rPr>
                <w:b/>
                <w:sz w:val="20"/>
                <w:szCs w:val="20"/>
              </w:rPr>
            </w:pPr>
            <w:r>
              <w:rPr>
                <w:b/>
                <w:sz w:val="20"/>
                <w:szCs w:val="20"/>
              </w:rPr>
              <w:t>QP</w:t>
            </w:r>
          </w:p>
        </w:tc>
      </w:tr>
      <w:tr w:rsidR="009F7669" w:rsidTr="001C5EB6">
        <w:trPr>
          <w:trHeight w:val="255"/>
        </w:trPr>
        <w:tc>
          <w:tcPr>
            <w:tcW w:w="1188" w:type="dxa"/>
          </w:tcPr>
          <w:p w:rsidR="009F7669" w:rsidRPr="00825378" w:rsidRDefault="009F7669" w:rsidP="001C5EB6">
            <w:pPr>
              <w:jc w:val="left"/>
              <w:rPr>
                <w:sz w:val="18"/>
                <w:szCs w:val="18"/>
              </w:rPr>
            </w:pPr>
            <w:r>
              <w:rPr>
                <w:sz w:val="18"/>
                <w:szCs w:val="18"/>
              </w:rPr>
              <w:t>CIS 125</w:t>
            </w:r>
          </w:p>
        </w:tc>
        <w:tc>
          <w:tcPr>
            <w:tcW w:w="640" w:type="dxa"/>
          </w:tcPr>
          <w:p w:rsidR="009F7669" w:rsidRPr="00825378" w:rsidRDefault="009F7669" w:rsidP="001C5EB6">
            <w:pPr>
              <w:rPr>
                <w:sz w:val="18"/>
                <w:szCs w:val="18"/>
              </w:rPr>
            </w:pPr>
            <w:r>
              <w:rPr>
                <w:sz w:val="18"/>
                <w:szCs w:val="18"/>
              </w:rPr>
              <w:t>3</w:t>
            </w:r>
          </w:p>
        </w:tc>
        <w:tc>
          <w:tcPr>
            <w:tcW w:w="913" w:type="dxa"/>
          </w:tcPr>
          <w:p w:rsidR="009F7669" w:rsidRDefault="009F7669" w:rsidP="001C5EB6">
            <w:pPr>
              <w:jc w:val="left"/>
              <w:rPr>
                <w:b/>
                <w:sz w:val="20"/>
                <w:szCs w:val="20"/>
              </w:rPr>
            </w:pPr>
          </w:p>
        </w:tc>
        <w:tc>
          <w:tcPr>
            <w:tcW w:w="913" w:type="dxa"/>
          </w:tcPr>
          <w:p w:rsidR="009F7669" w:rsidRDefault="009F7669" w:rsidP="001C5EB6">
            <w:pPr>
              <w:jc w:val="left"/>
              <w:rPr>
                <w:b/>
                <w:sz w:val="20"/>
                <w:szCs w:val="20"/>
              </w:rPr>
            </w:pPr>
          </w:p>
        </w:tc>
      </w:tr>
      <w:tr w:rsidR="009F7669" w:rsidTr="001C5EB6">
        <w:trPr>
          <w:trHeight w:val="245"/>
        </w:trPr>
        <w:tc>
          <w:tcPr>
            <w:tcW w:w="1188" w:type="dxa"/>
          </w:tcPr>
          <w:p w:rsidR="009F7669" w:rsidRPr="00825378" w:rsidRDefault="009F7669" w:rsidP="001C5EB6">
            <w:pPr>
              <w:jc w:val="left"/>
              <w:rPr>
                <w:sz w:val="18"/>
                <w:szCs w:val="18"/>
              </w:rPr>
            </w:pPr>
            <w:r>
              <w:rPr>
                <w:sz w:val="18"/>
                <w:szCs w:val="18"/>
              </w:rPr>
              <w:t>Food Science (CNH 242)</w:t>
            </w:r>
          </w:p>
        </w:tc>
        <w:tc>
          <w:tcPr>
            <w:tcW w:w="640" w:type="dxa"/>
          </w:tcPr>
          <w:p w:rsidR="009F7669" w:rsidRDefault="009F7669" w:rsidP="001C5EB6">
            <w:pPr>
              <w:rPr>
                <w:sz w:val="18"/>
                <w:szCs w:val="18"/>
              </w:rPr>
            </w:pPr>
          </w:p>
          <w:p w:rsidR="009F7669" w:rsidRPr="00825378" w:rsidRDefault="009F7669" w:rsidP="001C5EB6">
            <w:pPr>
              <w:rPr>
                <w:sz w:val="18"/>
                <w:szCs w:val="18"/>
              </w:rPr>
            </w:pPr>
            <w:r>
              <w:rPr>
                <w:sz w:val="18"/>
                <w:szCs w:val="18"/>
              </w:rPr>
              <w:t>3</w:t>
            </w:r>
          </w:p>
        </w:tc>
        <w:tc>
          <w:tcPr>
            <w:tcW w:w="913" w:type="dxa"/>
          </w:tcPr>
          <w:p w:rsidR="009F7669" w:rsidRDefault="009F7669" w:rsidP="001C5EB6">
            <w:pPr>
              <w:jc w:val="left"/>
              <w:rPr>
                <w:b/>
                <w:sz w:val="20"/>
                <w:szCs w:val="20"/>
              </w:rPr>
            </w:pPr>
          </w:p>
        </w:tc>
        <w:tc>
          <w:tcPr>
            <w:tcW w:w="913" w:type="dxa"/>
          </w:tcPr>
          <w:p w:rsidR="009F7669" w:rsidRDefault="009F7669" w:rsidP="001C5EB6">
            <w:pPr>
              <w:jc w:val="left"/>
              <w:rPr>
                <w:b/>
                <w:sz w:val="20"/>
                <w:szCs w:val="20"/>
              </w:rPr>
            </w:pPr>
          </w:p>
        </w:tc>
      </w:tr>
      <w:tr w:rsidR="009F7669" w:rsidTr="001C5EB6">
        <w:trPr>
          <w:trHeight w:val="255"/>
        </w:trPr>
        <w:tc>
          <w:tcPr>
            <w:tcW w:w="1188" w:type="dxa"/>
          </w:tcPr>
          <w:p w:rsidR="009F7669" w:rsidRPr="00825378" w:rsidRDefault="009F7669" w:rsidP="001C5EB6">
            <w:pPr>
              <w:jc w:val="left"/>
              <w:rPr>
                <w:sz w:val="18"/>
                <w:szCs w:val="18"/>
              </w:rPr>
            </w:pPr>
            <w:r>
              <w:rPr>
                <w:sz w:val="18"/>
                <w:szCs w:val="18"/>
              </w:rPr>
              <w:t>Nutrition (CNH 342)</w:t>
            </w:r>
          </w:p>
        </w:tc>
        <w:tc>
          <w:tcPr>
            <w:tcW w:w="640" w:type="dxa"/>
          </w:tcPr>
          <w:p w:rsidR="009F7669" w:rsidRDefault="009F7669" w:rsidP="001C5EB6">
            <w:pPr>
              <w:rPr>
                <w:sz w:val="18"/>
                <w:szCs w:val="18"/>
              </w:rPr>
            </w:pPr>
          </w:p>
          <w:p w:rsidR="009F7669" w:rsidRPr="00825378" w:rsidRDefault="009F7669" w:rsidP="001C5EB6">
            <w:pPr>
              <w:rPr>
                <w:sz w:val="18"/>
                <w:szCs w:val="18"/>
              </w:rPr>
            </w:pPr>
            <w:r>
              <w:rPr>
                <w:sz w:val="18"/>
                <w:szCs w:val="18"/>
              </w:rPr>
              <w:t>3</w:t>
            </w:r>
          </w:p>
        </w:tc>
        <w:tc>
          <w:tcPr>
            <w:tcW w:w="913" w:type="dxa"/>
          </w:tcPr>
          <w:p w:rsidR="009F7669" w:rsidRDefault="009F7669" w:rsidP="001C5EB6">
            <w:pPr>
              <w:jc w:val="left"/>
              <w:rPr>
                <w:b/>
                <w:sz w:val="20"/>
                <w:szCs w:val="20"/>
              </w:rPr>
            </w:pPr>
          </w:p>
        </w:tc>
        <w:tc>
          <w:tcPr>
            <w:tcW w:w="913" w:type="dxa"/>
          </w:tcPr>
          <w:p w:rsidR="009F7669" w:rsidRDefault="009F7669" w:rsidP="001C5EB6">
            <w:pPr>
              <w:jc w:val="left"/>
              <w:rPr>
                <w:b/>
                <w:sz w:val="20"/>
                <w:szCs w:val="20"/>
              </w:rPr>
            </w:pPr>
          </w:p>
        </w:tc>
      </w:tr>
      <w:tr w:rsidR="009F7669" w:rsidTr="001C5EB6">
        <w:trPr>
          <w:trHeight w:val="245"/>
        </w:trPr>
        <w:tc>
          <w:tcPr>
            <w:tcW w:w="1188" w:type="dxa"/>
          </w:tcPr>
          <w:p w:rsidR="009F7669" w:rsidRPr="00825378" w:rsidRDefault="009F7669" w:rsidP="001C5EB6">
            <w:pPr>
              <w:jc w:val="left"/>
              <w:rPr>
                <w:sz w:val="18"/>
                <w:szCs w:val="18"/>
              </w:rPr>
            </w:pPr>
            <w:r>
              <w:rPr>
                <w:sz w:val="18"/>
                <w:szCs w:val="18"/>
              </w:rPr>
              <w:t>HES Elective</w:t>
            </w:r>
          </w:p>
        </w:tc>
        <w:tc>
          <w:tcPr>
            <w:tcW w:w="640" w:type="dxa"/>
          </w:tcPr>
          <w:p w:rsidR="009F7669" w:rsidRPr="00825378" w:rsidRDefault="009F7669" w:rsidP="001C5EB6">
            <w:pPr>
              <w:rPr>
                <w:sz w:val="18"/>
                <w:szCs w:val="18"/>
              </w:rPr>
            </w:pPr>
            <w:r>
              <w:rPr>
                <w:sz w:val="18"/>
                <w:szCs w:val="18"/>
              </w:rPr>
              <w:t>3</w:t>
            </w:r>
          </w:p>
        </w:tc>
        <w:tc>
          <w:tcPr>
            <w:tcW w:w="913" w:type="dxa"/>
          </w:tcPr>
          <w:p w:rsidR="009F7669" w:rsidRDefault="009F7669" w:rsidP="001C5EB6">
            <w:pPr>
              <w:jc w:val="left"/>
              <w:rPr>
                <w:b/>
                <w:sz w:val="20"/>
                <w:szCs w:val="20"/>
              </w:rPr>
            </w:pPr>
          </w:p>
        </w:tc>
        <w:tc>
          <w:tcPr>
            <w:tcW w:w="913" w:type="dxa"/>
          </w:tcPr>
          <w:p w:rsidR="009F7669" w:rsidRDefault="009F7669" w:rsidP="001C5EB6">
            <w:pPr>
              <w:jc w:val="left"/>
              <w:rPr>
                <w:b/>
                <w:sz w:val="20"/>
                <w:szCs w:val="20"/>
              </w:rPr>
            </w:pPr>
          </w:p>
        </w:tc>
      </w:tr>
    </w:tbl>
    <w:p w:rsidR="009F7669" w:rsidRDefault="009F7669" w:rsidP="009F7669">
      <w:pPr>
        <w:rPr>
          <w:b/>
          <w:sz w:val="20"/>
          <w:szCs w:val="20"/>
        </w:rPr>
      </w:pPr>
    </w:p>
    <w:p w:rsidR="009F7669" w:rsidRDefault="009F7669" w:rsidP="009F7669">
      <w:pPr>
        <w:rPr>
          <w:b/>
          <w:sz w:val="20"/>
          <w:szCs w:val="20"/>
        </w:rPr>
      </w:pPr>
    </w:p>
    <w:p w:rsidR="009F7669" w:rsidRDefault="009F7669" w:rsidP="009F7669">
      <w:pPr>
        <w:rPr>
          <w:b/>
          <w:sz w:val="20"/>
          <w:szCs w:val="20"/>
        </w:rPr>
      </w:pPr>
    </w:p>
    <w:p w:rsidR="009F7669" w:rsidRDefault="009F7669" w:rsidP="009F7669">
      <w:pPr>
        <w:rPr>
          <w:b/>
          <w:sz w:val="20"/>
          <w:szCs w:val="20"/>
        </w:rPr>
      </w:pPr>
    </w:p>
    <w:p w:rsidR="009F7669" w:rsidRDefault="009F7669" w:rsidP="009F7669">
      <w:pPr>
        <w:rPr>
          <w:b/>
          <w:sz w:val="20"/>
          <w:szCs w:val="20"/>
        </w:rPr>
      </w:pPr>
    </w:p>
    <w:p w:rsidR="009F7669" w:rsidRDefault="009F7669" w:rsidP="009F7669">
      <w:pPr>
        <w:rPr>
          <w:b/>
          <w:sz w:val="20"/>
          <w:szCs w:val="20"/>
        </w:rPr>
      </w:pPr>
    </w:p>
    <w:p w:rsidR="009F7669" w:rsidRDefault="009F7669" w:rsidP="009F7669">
      <w:pPr>
        <w:rPr>
          <w:b/>
          <w:sz w:val="20"/>
          <w:szCs w:val="20"/>
        </w:rPr>
      </w:pPr>
    </w:p>
    <w:p w:rsidR="009F7669" w:rsidRDefault="009F7669" w:rsidP="009F7669">
      <w:pPr>
        <w:rPr>
          <w:b/>
          <w:sz w:val="20"/>
          <w:szCs w:val="20"/>
        </w:rPr>
      </w:pPr>
    </w:p>
    <w:p w:rsidR="009F7669" w:rsidRDefault="009F7669" w:rsidP="009F7669">
      <w:pPr>
        <w:rPr>
          <w:b/>
          <w:sz w:val="20"/>
          <w:szCs w:val="20"/>
        </w:rPr>
      </w:pPr>
      <w:r>
        <w:rPr>
          <w:b/>
          <w:sz w:val="20"/>
          <w:szCs w:val="20"/>
        </w:rPr>
        <w:tab/>
      </w:r>
      <w:r>
        <w:rPr>
          <w:b/>
          <w:sz w:val="20"/>
          <w:szCs w:val="20"/>
        </w:rPr>
        <w:tab/>
        <w:t xml:space="preserve">      </w:t>
      </w:r>
    </w:p>
    <w:p w:rsidR="009F7669" w:rsidRDefault="009F7669" w:rsidP="009F7669">
      <w:pPr>
        <w:rPr>
          <w:b/>
          <w:sz w:val="20"/>
          <w:szCs w:val="20"/>
        </w:rPr>
      </w:pPr>
    </w:p>
    <w:p w:rsidR="009F7669" w:rsidRDefault="009F7669" w:rsidP="009F7669">
      <w:pPr>
        <w:rPr>
          <w:b/>
          <w:sz w:val="20"/>
          <w:szCs w:val="20"/>
        </w:rPr>
      </w:pPr>
      <w:r>
        <w:rPr>
          <w:b/>
          <w:sz w:val="20"/>
          <w:szCs w:val="20"/>
        </w:rPr>
        <w:tab/>
      </w:r>
      <w:r>
        <w:rPr>
          <w:b/>
          <w:sz w:val="20"/>
          <w:szCs w:val="20"/>
        </w:rPr>
        <w:tab/>
        <w:t>F. GRADUATION (Check if Completed)</w:t>
      </w:r>
    </w:p>
    <w:p w:rsidR="009F7669" w:rsidRPr="00E804A7" w:rsidRDefault="009F7669" w:rsidP="009F7669">
      <w:pPr>
        <w:rPr>
          <w:sz w:val="18"/>
          <w:szCs w:val="18"/>
        </w:rPr>
      </w:pPr>
      <w:r>
        <w:rPr>
          <w:b/>
          <w:sz w:val="20"/>
          <w:szCs w:val="20"/>
        </w:rPr>
        <w:tab/>
      </w:r>
      <w:r>
        <w:rPr>
          <w:b/>
          <w:sz w:val="20"/>
          <w:szCs w:val="20"/>
        </w:rPr>
        <w:tab/>
      </w:r>
      <w:r w:rsidRPr="00E804A7">
        <w:rPr>
          <w:sz w:val="18"/>
          <w:szCs w:val="18"/>
        </w:rPr>
        <w:t xml:space="preserve">       ___36 hours 300/400 level courses (32 hours</w:t>
      </w:r>
      <w:r>
        <w:rPr>
          <w:b/>
          <w:sz w:val="18"/>
          <w:szCs w:val="18"/>
        </w:rPr>
        <w:t xml:space="preserve"> </w:t>
      </w:r>
      <w:r>
        <w:rPr>
          <w:sz w:val="18"/>
          <w:szCs w:val="18"/>
        </w:rPr>
        <w:t xml:space="preserve">must be at UNA)                       </w:t>
      </w:r>
      <w:r>
        <w:rPr>
          <w:sz w:val="18"/>
          <w:szCs w:val="18"/>
        </w:rPr>
        <w:tab/>
      </w:r>
      <w:r>
        <w:rPr>
          <w:sz w:val="18"/>
          <w:szCs w:val="18"/>
        </w:rPr>
        <w:tab/>
        <w:t xml:space="preserve">       ___2.0 GPA Minor (9 hours 300/400 level)</w:t>
      </w:r>
    </w:p>
    <w:p w:rsidR="009F7669" w:rsidRDefault="009F7669" w:rsidP="009F7669">
      <w:pPr>
        <w:rPr>
          <w:sz w:val="18"/>
          <w:szCs w:val="18"/>
        </w:rPr>
      </w:pPr>
      <w:r w:rsidRPr="00E804A7">
        <w:rPr>
          <w:b/>
          <w:sz w:val="18"/>
          <w:szCs w:val="18"/>
        </w:rPr>
        <w:t xml:space="preserve">                                </w:t>
      </w:r>
      <w:r>
        <w:rPr>
          <w:b/>
          <w:sz w:val="18"/>
          <w:szCs w:val="18"/>
        </w:rPr>
        <w:t xml:space="preserve">          </w:t>
      </w:r>
      <w:r w:rsidRPr="00E804A7">
        <w:rPr>
          <w:sz w:val="18"/>
          <w:szCs w:val="18"/>
        </w:rPr>
        <w:t>___2.0 GPA Major (12 hours 300/400 level must be at UNA)</w:t>
      </w:r>
    </w:p>
    <w:p w:rsidR="009F7669" w:rsidRDefault="009F7669" w:rsidP="009F7669">
      <w:pPr>
        <w:ind w:firstLine="720"/>
        <w:rPr>
          <w:sz w:val="18"/>
          <w:szCs w:val="18"/>
        </w:rPr>
      </w:pPr>
      <w:r>
        <w:rPr>
          <w:sz w:val="18"/>
          <w:szCs w:val="18"/>
        </w:rPr>
        <w:t xml:space="preserve">                        ___2.0 GPA Overall</w:t>
      </w:r>
    </w:p>
    <w:p w:rsidR="009F7669" w:rsidRDefault="009F7669" w:rsidP="009F7669">
      <w:pPr>
        <w:ind w:firstLine="720"/>
        <w:rPr>
          <w:sz w:val="18"/>
          <w:szCs w:val="18"/>
        </w:rPr>
      </w:pPr>
      <w:r>
        <w:rPr>
          <w:sz w:val="18"/>
          <w:szCs w:val="18"/>
        </w:rPr>
        <w:lastRenderedPageBreak/>
        <w:t xml:space="preserve">                       ___ HES Exit Exam</w:t>
      </w:r>
    </w:p>
    <w:p w:rsidR="009F7669" w:rsidRPr="00E804A7" w:rsidRDefault="009F7669" w:rsidP="009F7669">
      <w:pPr>
        <w:ind w:firstLine="720"/>
        <w:rPr>
          <w:sz w:val="18"/>
          <w:szCs w:val="18"/>
        </w:rPr>
      </w:pPr>
      <w:r>
        <w:rPr>
          <w:sz w:val="18"/>
          <w:szCs w:val="18"/>
        </w:rPr>
        <w:t xml:space="preserve">                        ___File for graduation (Must apply 2 semesters prior to </w:t>
      </w:r>
      <w:r>
        <w:rPr>
          <w:sz w:val="18"/>
          <w:szCs w:val="18"/>
        </w:rPr>
        <w:tab/>
      </w:r>
      <w:r>
        <w:rPr>
          <w:sz w:val="18"/>
          <w:szCs w:val="18"/>
        </w:rPr>
        <w:tab/>
        <w:t xml:space="preserve">              graduation)</w:t>
      </w:r>
      <w:r w:rsidRPr="00E804A7">
        <w:rPr>
          <w:sz w:val="18"/>
          <w:szCs w:val="18"/>
        </w:rPr>
        <w:br w:type="textWrapping" w:clear="all"/>
      </w:r>
    </w:p>
    <w:p w:rsidR="009F7669" w:rsidRDefault="009F7669" w:rsidP="009F7669">
      <w:pPr>
        <w:rPr>
          <w:b/>
          <w:sz w:val="20"/>
          <w:szCs w:val="20"/>
        </w:rPr>
      </w:pPr>
      <w:r>
        <w:rPr>
          <w:b/>
          <w:sz w:val="20"/>
          <w:szCs w:val="20"/>
        </w:rPr>
        <w:t xml:space="preserve">C. FOOD MANAGEMENT MINOR </w:t>
      </w:r>
      <w:r>
        <w:rPr>
          <w:b/>
          <w:sz w:val="20"/>
          <w:szCs w:val="20"/>
        </w:rPr>
        <w:tab/>
      </w:r>
      <w:r>
        <w:rPr>
          <w:b/>
          <w:sz w:val="20"/>
          <w:szCs w:val="20"/>
        </w:rPr>
        <w:tab/>
      </w:r>
      <w:r>
        <w:rPr>
          <w:b/>
          <w:sz w:val="20"/>
          <w:szCs w:val="20"/>
        </w:rPr>
        <w:tab/>
      </w:r>
    </w:p>
    <w:p w:rsidR="009F7669" w:rsidRDefault="009F7669" w:rsidP="009F7669">
      <w:pPr>
        <w:rPr>
          <w:sz w:val="18"/>
          <w:szCs w:val="18"/>
        </w:rPr>
      </w:pPr>
      <w:r>
        <w:rPr>
          <w:b/>
          <w:sz w:val="20"/>
          <w:szCs w:val="20"/>
        </w:rPr>
        <w:t xml:space="preserve">    18 HOURS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tbl>
      <w:tblPr>
        <w:tblStyle w:val="TableGrid"/>
        <w:tblpPr w:leftFromText="180" w:rightFromText="180" w:vertAnchor="text" w:tblpX="720" w:tblpY="1"/>
        <w:tblOverlap w:val="never"/>
        <w:tblW w:w="0" w:type="auto"/>
        <w:tblLook w:val="04A0" w:firstRow="1" w:lastRow="0" w:firstColumn="1" w:lastColumn="0" w:noHBand="0" w:noVBand="1"/>
      </w:tblPr>
      <w:tblGrid>
        <w:gridCol w:w="2214"/>
        <w:gridCol w:w="516"/>
        <w:gridCol w:w="540"/>
        <w:gridCol w:w="630"/>
      </w:tblGrid>
      <w:tr w:rsidR="009F7669" w:rsidTr="001C5EB6">
        <w:tc>
          <w:tcPr>
            <w:tcW w:w="2214" w:type="dxa"/>
          </w:tcPr>
          <w:p w:rsidR="009F7669" w:rsidRPr="00406584" w:rsidRDefault="009F7669" w:rsidP="001C5EB6">
            <w:pPr>
              <w:jc w:val="left"/>
              <w:rPr>
                <w:sz w:val="18"/>
                <w:szCs w:val="18"/>
              </w:rPr>
            </w:pPr>
          </w:p>
        </w:tc>
        <w:tc>
          <w:tcPr>
            <w:tcW w:w="516" w:type="dxa"/>
          </w:tcPr>
          <w:p w:rsidR="009F7669" w:rsidRPr="00406584" w:rsidRDefault="009F7669" w:rsidP="001C5EB6">
            <w:pPr>
              <w:jc w:val="left"/>
              <w:rPr>
                <w:b/>
                <w:sz w:val="18"/>
                <w:szCs w:val="18"/>
              </w:rPr>
            </w:pPr>
            <w:r>
              <w:rPr>
                <w:b/>
                <w:sz w:val="18"/>
                <w:szCs w:val="18"/>
              </w:rPr>
              <w:t>HRS</w:t>
            </w:r>
          </w:p>
        </w:tc>
        <w:tc>
          <w:tcPr>
            <w:tcW w:w="540" w:type="dxa"/>
          </w:tcPr>
          <w:p w:rsidR="009F7669" w:rsidRPr="00406584" w:rsidRDefault="009F7669" w:rsidP="001C5EB6">
            <w:pPr>
              <w:jc w:val="left"/>
              <w:rPr>
                <w:b/>
                <w:sz w:val="18"/>
                <w:szCs w:val="18"/>
              </w:rPr>
            </w:pPr>
            <w:r>
              <w:rPr>
                <w:b/>
                <w:sz w:val="18"/>
                <w:szCs w:val="18"/>
              </w:rPr>
              <w:t>GR</w:t>
            </w:r>
          </w:p>
        </w:tc>
        <w:tc>
          <w:tcPr>
            <w:tcW w:w="630" w:type="dxa"/>
          </w:tcPr>
          <w:p w:rsidR="009F7669" w:rsidRPr="00406584" w:rsidRDefault="009F7669" w:rsidP="001C5EB6">
            <w:pPr>
              <w:jc w:val="left"/>
              <w:rPr>
                <w:b/>
                <w:sz w:val="18"/>
                <w:szCs w:val="18"/>
              </w:rPr>
            </w:pPr>
            <w:r>
              <w:rPr>
                <w:b/>
                <w:sz w:val="18"/>
                <w:szCs w:val="18"/>
              </w:rPr>
              <w:t>QP</w:t>
            </w:r>
          </w:p>
        </w:tc>
      </w:tr>
      <w:tr w:rsidR="009F7669" w:rsidTr="001C5EB6">
        <w:tc>
          <w:tcPr>
            <w:tcW w:w="2214" w:type="dxa"/>
          </w:tcPr>
          <w:p w:rsidR="009F7669" w:rsidRPr="00406584" w:rsidRDefault="009F7669" w:rsidP="001C5EB6">
            <w:pPr>
              <w:jc w:val="left"/>
              <w:rPr>
                <w:sz w:val="18"/>
                <w:szCs w:val="18"/>
              </w:rPr>
            </w:pPr>
            <w:r>
              <w:rPr>
                <w:sz w:val="18"/>
                <w:szCs w:val="18"/>
              </w:rPr>
              <w:t>First Aid (HPE 233)</w:t>
            </w:r>
          </w:p>
        </w:tc>
        <w:tc>
          <w:tcPr>
            <w:tcW w:w="516" w:type="dxa"/>
          </w:tcPr>
          <w:p w:rsidR="009F7669" w:rsidRPr="00406584" w:rsidRDefault="009F7669" w:rsidP="001C5EB6">
            <w:pPr>
              <w:rPr>
                <w:sz w:val="18"/>
                <w:szCs w:val="18"/>
              </w:rPr>
            </w:pPr>
            <w:r>
              <w:rPr>
                <w:sz w:val="18"/>
                <w:szCs w:val="18"/>
              </w:rPr>
              <w:t>3</w:t>
            </w:r>
          </w:p>
        </w:tc>
        <w:tc>
          <w:tcPr>
            <w:tcW w:w="540" w:type="dxa"/>
          </w:tcPr>
          <w:p w:rsidR="009F7669" w:rsidRPr="00406584" w:rsidRDefault="009F7669" w:rsidP="001C5EB6">
            <w:pPr>
              <w:jc w:val="left"/>
              <w:rPr>
                <w:b/>
                <w:sz w:val="18"/>
                <w:szCs w:val="18"/>
              </w:rPr>
            </w:pPr>
          </w:p>
        </w:tc>
        <w:tc>
          <w:tcPr>
            <w:tcW w:w="630" w:type="dxa"/>
          </w:tcPr>
          <w:p w:rsidR="009F7669" w:rsidRPr="00406584" w:rsidRDefault="009F7669" w:rsidP="001C5EB6">
            <w:pPr>
              <w:jc w:val="left"/>
              <w:rPr>
                <w:b/>
                <w:sz w:val="18"/>
                <w:szCs w:val="18"/>
              </w:rPr>
            </w:pPr>
          </w:p>
        </w:tc>
      </w:tr>
      <w:tr w:rsidR="009F7669" w:rsidTr="001C5EB6">
        <w:tc>
          <w:tcPr>
            <w:tcW w:w="2214" w:type="dxa"/>
          </w:tcPr>
          <w:p w:rsidR="009F7669" w:rsidRPr="00406584" w:rsidRDefault="009F7669" w:rsidP="001C5EB6">
            <w:pPr>
              <w:jc w:val="left"/>
              <w:rPr>
                <w:sz w:val="18"/>
                <w:szCs w:val="18"/>
              </w:rPr>
            </w:pPr>
            <w:r w:rsidRPr="00406584">
              <w:rPr>
                <w:sz w:val="18"/>
                <w:szCs w:val="18"/>
              </w:rPr>
              <w:t>Principles of Management</w:t>
            </w:r>
            <w:r>
              <w:rPr>
                <w:sz w:val="18"/>
                <w:szCs w:val="18"/>
              </w:rPr>
              <w:t xml:space="preserve"> (MG 330)</w:t>
            </w:r>
          </w:p>
        </w:tc>
        <w:tc>
          <w:tcPr>
            <w:tcW w:w="516" w:type="dxa"/>
          </w:tcPr>
          <w:p w:rsidR="009F7669" w:rsidRDefault="009F7669" w:rsidP="001C5EB6">
            <w:pPr>
              <w:rPr>
                <w:sz w:val="18"/>
                <w:szCs w:val="18"/>
              </w:rPr>
            </w:pPr>
          </w:p>
          <w:p w:rsidR="009F7669" w:rsidRPr="00406584" w:rsidRDefault="009F7669" w:rsidP="001C5EB6">
            <w:pPr>
              <w:rPr>
                <w:sz w:val="18"/>
                <w:szCs w:val="18"/>
              </w:rPr>
            </w:pPr>
            <w:r>
              <w:rPr>
                <w:sz w:val="18"/>
                <w:szCs w:val="18"/>
              </w:rPr>
              <w:t>3</w:t>
            </w:r>
          </w:p>
        </w:tc>
        <w:tc>
          <w:tcPr>
            <w:tcW w:w="540" w:type="dxa"/>
          </w:tcPr>
          <w:p w:rsidR="009F7669" w:rsidRPr="00406584" w:rsidRDefault="009F7669" w:rsidP="001C5EB6">
            <w:pPr>
              <w:jc w:val="left"/>
              <w:rPr>
                <w:b/>
                <w:sz w:val="18"/>
                <w:szCs w:val="18"/>
              </w:rPr>
            </w:pPr>
          </w:p>
        </w:tc>
        <w:tc>
          <w:tcPr>
            <w:tcW w:w="630" w:type="dxa"/>
          </w:tcPr>
          <w:p w:rsidR="009F7669" w:rsidRPr="00406584" w:rsidRDefault="009F7669" w:rsidP="001C5EB6">
            <w:pPr>
              <w:jc w:val="left"/>
              <w:rPr>
                <w:b/>
                <w:sz w:val="18"/>
                <w:szCs w:val="18"/>
              </w:rPr>
            </w:pPr>
          </w:p>
        </w:tc>
      </w:tr>
      <w:tr w:rsidR="009F7669" w:rsidTr="001C5EB6">
        <w:tc>
          <w:tcPr>
            <w:tcW w:w="2214" w:type="dxa"/>
          </w:tcPr>
          <w:p w:rsidR="009F7669" w:rsidRPr="00406584" w:rsidRDefault="009F7669" w:rsidP="001C5EB6">
            <w:pPr>
              <w:jc w:val="left"/>
              <w:rPr>
                <w:sz w:val="18"/>
                <w:szCs w:val="18"/>
              </w:rPr>
            </w:pPr>
            <w:r>
              <w:rPr>
                <w:sz w:val="18"/>
                <w:szCs w:val="18"/>
              </w:rPr>
              <w:t>Hospitality Accounting and Finance (MG 350)</w:t>
            </w:r>
          </w:p>
        </w:tc>
        <w:tc>
          <w:tcPr>
            <w:tcW w:w="516" w:type="dxa"/>
          </w:tcPr>
          <w:p w:rsidR="009F7669" w:rsidRDefault="009F7669" w:rsidP="001C5EB6">
            <w:pPr>
              <w:rPr>
                <w:sz w:val="18"/>
                <w:szCs w:val="18"/>
              </w:rPr>
            </w:pPr>
          </w:p>
          <w:p w:rsidR="009F7669" w:rsidRPr="00406584" w:rsidRDefault="009F7669" w:rsidP="001C5EB6">
            <w:pPr>
              <w:rPr>
                <w:sz w:val="18"/>
                <w:szCs w:val="18"/>
              </w:rPr>
            </w:pPr>
            <w:r>
              <w:rPr>
                <w:sz w:val="18"/>
                <w:szCs w:val="18"/>
              </w:rPr>
              <w:t>3</w:t>
            </w:r>
          </w:p>
        </w:tc>
        <w:tc>
          <w:tcPr>
            <w:tcW w:w="540" w:type="dxa"/>
          </w:tcPr>
          <w:p w:rsidR="009F7669" w:rsidRPr="00406584" w:rsidRDefault="009F7669" w:rsidP="001C5EB6">
            <w:pPr>
              <w:jc w:val="left"/>
              <w:rPr>
                <w:b/>
                <w:sz w:val="18"/>
                <w:szCs w:val="18"/>
              </w:rPr>
            </w:pPr>
          </w:p>
        </w:tc>
        <w:tc>
          <w:tcPr>
            <w:tcW w:w="630" w:type="dxa"/>
          </w:tcPr>
          <w:p w:rsidR="009F7669" w:rsidRPr="00406584" w:rsidRDefault="009F7669" w:rsidP="001C5EB6">
            <w:pPr>
              <w:jc w:val="left"/>
              <w:rPr>
                <w:b/>
                <w:sz w:val="18"/>
                <w:szCs w:val="18"/>
              </w:rPr>
            </w:pPr>
          </w:p>
        </w:tc>
      </w:tr>
      <w:tr w:rsidR="009F7669" w:rsidTr="001C5EB6">
        <w:tc>
          <w:tcPr>
            <w:tcW w:w="2214" w:type="dxa"/>
          </w:tcPr>
          <w:p w:rsidR="009F7669" w:rsidRPr="00406584" w:rsidRDefault="009F7669" w:rsidP="001C5EB6">
            <w:pPr>
              <w:jc w:val="left"/>
              <w:rPr>
                <w:sz w:val="18"/>
                <w:szCs w:val="18"/>
              </w:rPr>
            </w:pPr>
            <w:r w:rsidRPr="00406584">
              <w:rPr>
                <w:sz w:val="18"/>
                <w:szCs w:val="18"/>
              </w:rPr>
              <w:t>Principles of Marketing</w:t>
            </w:r>
            <w:r>
              <w:rPr>
                <w:sz w:val="18"/>
                <w:szCs w:val="18"/>
              </w:rPr>
              <w:t xml:space="preserve"> (MK 360)</w:t>
            </w:r>
          </w:p>
        </w:tc>
        <w:tc>
          <w:tcPr>
            <w:tcW w:w="516" w:type="dxa"/>
          </w:tcPr>
          <w:p w:rsidR="009F7669" w:rsidRDefault="009F7669" w:rsidP="001C5EB6">
            <w:pPr>
              <w:rPr>
                <w:b/>
                <w:sz w:val="20"/>
                <w:szCs w:val="20"/>
              </w:rPr>
            </w:pPr>
          </w:p>
          <w:p w:rsidR="009F7669" w:rsidRDefault="009F7669" w:rsidP="001C5EB6">
            <w:pPr>
              <w:rPr>
                <w:b/>
                <w:sz w:val="20"/>
                <w:szCs w:val="20"/>
              </w:rPr>
            </w:pPr>
            <w:r>
              <w:rPr>
                <w:sz w:val="20"/>
                <w:szCs w:val="20"/>
              </w:rPr>
              <w:t>3</w:t>
            </w:r>
          </w:p>
        </w:tc>
        <w:tc>
          <w:tcPr>
            <w:tcW w:w="540" w:type="dxa"/>
          </w:tcPr>
          <w:p w:rsidR="009F7669" w:rsidRDefault="009F7669" w:rsidP="001C5EB6">
            <w:pPr>
              <w:jc w:val="left"/>
              <w:rPr>
                <w:b/>
                <w:sz w:val="20"/>
                <w:szCs w:val="20"/>
              </w:rPr>
            </w:pPr>
          </w:p>
        </w:tc>
        <w:tc>
          <w:tcPr>
            <w:tcW w:w="630" w:type="dxa"/>
          </w:tcPr>
          <w:p w:rsidR="009F7669" w:rsidRDefault="009F7669" w:rsidP="001C5EB6">
            <w:pPr>
              <w:jc w:val="left"/>
              <w:rPr>
                <w:b/>
                <w:sz w:val="20"/>
                <w:szCs w:val="20"/>
              </w:rPr>
            </w:pPr>
          </w:p>
        </w:tc>
      </w:tr>
      <w:tr w:rsidR="009F7669" w:rsidTr="001C5EB6">
        <w:tc>
          <w:tcPr>
            <w:tcW w:w="2214" w:type="dxa"/>
          </w:tcPr>
          <w:p w:rsidR="009F7669" w:rsidRPr="008F3F01" w:rsidRDefault="009F7669" w:rsidP="001C5EB6">
            <w:pPr>
              <w:jc w:val="left"/>
              <w:rPr>
                <w:sz w:val="18"/>
                <w:szCs w:val="18"/>
              </w:rPr>
            </w:pPr>
            <w:r>
              <w:rPr>
                <w:sz w:val="18"/>
                <w:szCs w:val="18"/>
              </w:rPr>
              <w:t>Food and Beverage Cost Control (CNH 430)</w:t>
            </w:r>
          </w:p>
        </w:tc>
        <w:tc>
          <w:tcPr>
            <w:tcW w:w="516" w:type="dxa"/>
          </w:tcPr>
          <w:p w:rsidR="009F7669" w:rsidRDefault="009F7669" w:rsidP="001C5EB6">
            <w:pPr>
              <w:rPr>
                <w:b/>
                <w:sz w:val="20"/>
                <w:szCs w:val="20"/>
              </w:rPr>
            </w:pPr>
          </w:p>
          <w:p w:rsidR="009F7669" w:rsidRPr="008F3F01" w:rsidRDefault="009F7669" w:rsidP="001C5EB6">
            <w:pPr>
              <w:rPr>
                <w:sz w:val="20"/>
                <w:szCs w:val="20"/>
              </w:rPr>
            </w:pPr>
            <w:r w:rsidRPr="008F3F01">
              <w:rPr>
                <w:sz w:val="20"/>
                <w:szCs w:val="20"/>
              </w:rPr>
              <w:t>3</w:t>
            </w:r>
          </w:p>
        </w:tc>
        <w:tc>
          <w:tcPr>
            <w:tcW w:w="540" w:type="dxa"/>
          </w:tcPr>
          <w:p w:rsidR="009F7669" w:rsidRDefault="009F7669" w:rsidP="001C5EB6">
            <w:pPr>
              <w:jc w:val="left"/>
              <w:rPr>
                <w:b/>
                <w:sz w:val="20"/>
                <w:szCs w:val="20"/>
              </w:rPr>
            </w:pPr>
          </w:p>
        </w:tc>
        <w:tc>
          <w:tcPr>
            <w:tcW w:w="630" w:type="dxa"/>
          </w:tcPr>
          <w:p w:rsidR="009F7669" w:rsidRDefault="009F7669" w:rsidP="001C5EB6">
            <w:pPr>
              <w:jc w:val="left"/>
              <w:rPr>
                <w:b/>
                <w:sz w:val="20"/>
                <w:szCs w:val="20"/>
              </w:rPr>
            </w:pPr>
          </w:p>
        </w:tc>
      </w:tr>
      <w:tr w:rsidR="009F7669" w:rsidTr="001C5EB6">
        <w:tc>
          <w:tcPr>
            <w:tcW w:w="2214" w:type="dxa"/>
          </w:tcPr>
          <w:p w:rsidR="009F7669" w:rsidRDefault="009F7669" w:rsidP="001C5EB6">
            <w:pPr>
              <w:jc w:val="left"/>
              <w:rPr>
                <w:sz w:val="18"/>
                <w:szCs w:val="18"/>
              </w:rPr>
            </w:pPr>
            <w:r>
              <w:rPr>
                <w:sz w:val="18"/>
                <w:szCs w:val="18"/>
              </w:rPr>
              <w:t>Menu Planning (CNH 432)</w:t>
            </w:r>
          </w:p>
        </w:tc>
        <w:tc>
          <w:tcPr>
            <w:tcW w:w="516" w:type="dxa"/>
          </w:tcPr>
          <w:p w:rsidR="009F7669" w:rsidRPr="00E804A7" w:rsidRDefault="009F7669" w:rsidP="001C5EB6">
            <w:pPr>
              <w:rPr>
                <w:sz w:val="18"/>
                <w:szCs w:val="18"/>
              </w:rPr>
            </w:pPr>
            <w:r>
              <w:rPr>
                <w:sz w:val="18"/>
                <w:szCs w:val="18"/>
              </w:rPr>
              <w:t>3</w:t>
            </w:r>
          </w:p>
        </w:tc>
        <w:tc>
          <w:tcPr>
            <w:tcW w:w="540" w:type="dxa"/>
          </w:tcPr>
          <w:p w:rsidR="009F7669" w:rsidRDefault="009F7669" w:rsidP="001C5EB6">
            <w:pPr>
              <w:jc w:val="left"/>
              <w:rPr>
                <w:b/>
                <w:sz w:val="20"/>
                <w:szCs w:val="20"/>
              </w:rPr>
            </w:pPr>
          </w:p>
        </w:tc>
        <w:tc>
          <w:tcPr>
            <w:tcW w:w="630" w:type="dxa"/>
          </w:tcPr>
          <w:p w:rsidR="009F7669" w:rsidRDefault="009F7669" w:rsidP="001C5EB6">
            <w:pPr>
              <w:jc w:val="left"/>
              <w:rPr>
                <w:b/>
                <w:sz w:val="20"/>
                <w:szCs w:val="20"/>
              </w:rPr>
            </w:pPr>
          </w:p>
        </w:tc>
      </w:tr>
    </w:tbl>
    <w:p w:rsidR="009F7669" w:rsidRPr="00EB76D1" w:rsidRDefault="009F7669" w:rsidP="009F7669">
      <w:pPr>
        <w:rPr>
          <w:b/>
          <w:sz w:val="20"/>
          <w:szCs w:val="20"/>
        </w:rPr>
      </w:pPr>
      <w:r>
        <w:rPr>
          <w:b/>
          <w:sz w:val="20"/>
          <w:szCs w:val="20"/>
        </w:rPr>
        <w:br w:type="textWrapping" w:clear="all"/>
      </w:r>
    </w:p>
    <w:p w:rsidR="009F7669" w:rsidRPr="00EB76D1" w:rsidRDefault="009F7669" w:rsidP="009F7669">
      <w:pPr>
        <w:rPr>
          <w:b/>
          <w:sz w:val="20"/>
          <w:szCs w:val="20"/>
        </w:rPr>
      </w:pPr>
    </w:p>
    <w:p w:rsidR="00D16CEC" w:rsidRPr="00D16CEC" w:rsidRDefault="00D16CEC" w:rsidP="00E95D12">
      <w:pPr>
        <w:tabs>
          <w:tab w:val="left" w:pos="2985"/>
        </w:tabs>
        <w:rPr>
          <w:rFonts w:asciiTheme="minorHAnsi" w:hAnsiTheme="minorHAnsi"/>
        </w:rPr>
      </w:pPr>
    </w:p>
    <w:sectPr w:rsidR="00D16CEC" w:rsidRPr="00D16CEC" w:rsidSect="00797721">
      <w:headerReference w:type="default" r:id="rId32"/>
      <w:footerReference w:type="defaul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7D5" w:rsidRDefault="001537D5" w:rsidP="00063352">
      <w:r>
        <w:separator/>
      </w:r>
    </w:p>
  </w:endnote>
  <w:endnote w:type="continuationSeparator" w:id="0">
    <w:p w:rsidR="001537D5" w:rsidRDefault="001537D5" w:rsidP="0006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venir Book">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8205"/>
      <w:docPartObj>
        <w:docPartGallery w:val="Page Numbers (Bottom of Page)"/>
        <w:docPartUnique/>
      </w:docPartObj>
    </w:sdtPr>
    <w:sdtEndPr>
      <w:rPr>
        <w:noProof/>
      </w:rPr>
    </w:sdtEndPr>
    <w:sdtContent>
      <w:p w:rsidR="007F6057" w:rsidRDefault="007F6057">
        <w:pPr>
          <w:pStyle w:val="Footer"/>
          <w:jc w:val="center"/>
        </w:pPr>
        <w:r>
          <w:fldChar w:fldCharType="begin"/>
        </w:r>
        <w:r>
          <w:instrText xml:space="preserve"> PAGE   \* MERGEFORMAT </w:instrText>
        </w:r>
        <w:r>
          <w:fldChar w:fldCharType="separate"/>
        </w:r>
        <w:r w:rsidR="00BD6800">
          <w:rPr>
            <w:noProof/>
          </w:rPr>
          <w:t>21</w:t>
        </w:r>
        <w:r>
          <w:rPr>
            <w:noProof/>
          </w:rPr>
          <w:fldChar w:fldCharType="end"/>
        </w:r>
      </w:p>
    </w:sdtContent>
  </w:sdt>
  <w:p w:rsidR="007F6057" w:rsidRDefault="007F6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315998"/>
      <w:docPartObj>
        <w:docPartGallery w:val="Page Numbers (Bottom of Page)"/>
        <w:docPartUnique/>
      </w:docPartObj>
    </w:sdtPr>
    <w:sdtEndPr>
      <w:rPr>
        <w:noProof/>
      </w:rPr>
    </w:sdtEndPr>
    <w:sdtContent>
      <w:p w:rsidR="00CA5F63" w:rsidRDefault="00CA5F63">
        <w:pPr>
          <w:pStyle w:val="Footer"/>
          <w:jc w:val="center"/>
        </w:pPr>
        <w:r>
          <w:fldChar w:fldCharType="begin"/>
        </w:r>
        <w:r>
          <w:instrText xml:space="preserve"> PAGE   \* MERGEFORMAT </w:instrText>
        </w:r>
        <w:r>
          <w:fldChar w:fldCharType="separate"/>
        </w:r>
        <w:r w:rsidR="00BD6800">
          <w:rPr>
            <w:noProof/>
          </w:rPr>
          <w:t>2</w:t>
        </w:r>
        <w:r>
          <w:rPr>
            <w:noProof/>
          </w:rPr>
          <w:fldChar w:fldCharType="end"/>
        </w:r>
      </w:p>
    </w:sdtContent>
  </w:sdt>
  <w:p w:rsidR="00CA5F63" w:rsidRDefault="00CA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7D5" w:rsidRDefault="001537D5" w:rsidP="00063352">
      <w:r>
        <w:separator/>
      </w:r>
    </w:p>
  </w:footnote>
  <w:footnote w:type="continuationSeparator" w:id="0">
    <w:p w:rsidR="001537D5" w:rsidRDefault="001537D5" w:rsidP="00063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63" w:rsidRDefault="00CA5F63">
    <w:pPr>
      <w:pStyle w:val="Header"/>
    </w:pPr>
  </w:p>
  <w:p w:rsidR="00CA5F63" w:rsidRDefault="00CA5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406E"/>
    <w:multiLevelType w:val="hybridMultilevel"/>
    <w:tmpl w:val="5908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64BE0"/>
    <w:multiLevelType w:val="hybridMultilevel"/>
    <w:tmpl w:val="D302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7281D"/>
    <w:multiLevelType w:val="hybridMultilevel"/>
    <w:tmpl w:val="F084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E6823"/>
    <w:multiLevelType w:val="hybridMultilevel"/>
    <w:tmpl w:val="114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57659"/>
    <w:multiLevelType w:val="hybridMultilevel"/>
    <w:tmpl w:val="453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66951"/>
    <w:multiLevelType w:val="hybridMultilevel"/>
    <w:tmpl w:val="065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7726F"/>
    <w:multiLevelType w:val="hybridMultilevel"/>
    <w:tmpl w:val="CD84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61AA0"/>
    <w:multiLevelType w:val="hybridMultilevel"/>
    <w:tmpl w:val="C1C6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07B9C"/>
    <w:multiLevelType w:val="hybridMultilevel"/>
    <w:tmpl w:val="F79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2722E"/>
    <w:multiLevelType w:val="hybridMultilevel"/>
    <w:tmpl w:val="E9C8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43034"/>
    <w:multiLevelType w:val="hybridMultilevel"/>
    <w:tmpl w:val="0336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14EA2"/>
    <w:multiLevelType w:val="hybridMultilevel"/>
    <w:tmpl w:val="50A8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B7988"/>
    <w:multiLevelType w:val="hybridMultilevel"/>
    <w:tmpl w:val="59D2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F06F3"/>
    <w:multiLevelType w:val="hybridMultilevel"/>
    <w:tmpl w:val="DA663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731010"/>
    <w:multiLevelType w:val="hybridMultilevel"/>
    <w:tmpl w:val="8166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9389A"/>
    <w:multiLevelType w:val="hybridMultilevel"/>
    <w:tmpl w:val="40EA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A5693"/>
    <w:multiLevelType w:val="hybridMultilevel"/>
    <w:tmpl w:val="25EA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4145C"/>
    <w:multiLevelType w:val="hybridMultilevel"/>
    <w:tmpl w:val="05E0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57158"/>
    <w:multiLevelType w:val="hybridMultilevel"/>
    <w:tmpl w:val="0A4A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23B36"/>
    <w:multiLevelType w:val="hybridMultilevel"/>
    <w:tmpl w:val="85441EF6"/>
    <w:lvl w:ilvl="0" w:tplc="09183F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42B3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0167F3D"/>
    <w:multiLevelType w:val="singleLevel"/>
    <w:tmpl w:val="04090015"/>
    <w:lvl w:ilvl="0">
      <w:start w:val="4"/>
      <w:numFmt w:val="upperLetter"/>
      <w:lvlText w:val="%1."/>
      <w:lvlJc w:val="left"/>
      <w:pPr>
        <w:tabs>
          <w:tab w:val="num" w:pos="360"/>
        </w:tabs>
        <w:ind w:left="360" w:hanging="360"/>
      </w:pPr>
      <w:rPr>
        <w:rFonts w:hint="default"/>
      </w:rPr>
    </w:lvl>
  </w:abstractNum>
  <w:abstractNum w:abstractNumId="22" w15:restartNumberingAfterBreak="0">
    <w:nsid w:val="601D024F"/>
    <w:multiLevelType w:val="hybridMultilevel"/>
    <w:tmpl w:val="2146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D0D2D"/>
    <w:multiLevelType w:val="hybridMultilevel"/>
    <w:tmpl w:val="3206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8321C"/>
    <w:multiLevelType w:val="hybridMultilevel"/>
    <w:tmpl w:val="48E4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511DE"/>
    <w:multiLevelType w:val="hybridMultilevel"/>
    <w:tmpl w:val="6CF4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17E16"/>
    <w:multiLevelType w:val="hybridMultilevel"/>
    <w:tmpl w:val="9400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C2080"/>
    <w:multiLevelType w:val="hybridMultilevel"/>
    <w:tmpl w:val="717A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250A9"/>
    <w:multiLevelType w:val="hybridMultilevel"/>
    <w:tmpl w:val="689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F2726"/>
    <w:multiLevelType w:val="hybridMultilevel"/>
    <w:tmpl w:val="3DAA170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0" w15:restartNumberingAfterBreak="0">
    <w:nsid w:val="71DE2D14"/>
    <w:multiLevelType w:val="hybridMultilevel"/>
    <w:tmpl w:val="3C68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D2E90"/>
    <w:multiLevelType w:val="hybridMultilevel"/>
    <w:tmpl w:val="84B4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0D5"/>
    <w:multiLevelType w:val="hybridMultilevel"/>
    <w:tmpl w:val="AAE0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714B4"/>
    <w:multiLevelType w:val="hybridMultilevel"/>
    <w:tmpl w:val="A07A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247220"/>
    <w:multiLevelType w:val="hybridMultilevel"/>
    <w:tmpl w:val="0D70E9F6"/>
    <w:lvl w:ilvl="0" w:tplc="A54CFE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9"/>
  </w:num>
  <w:num w:numId="3">
    <w:abstractNumId w:val="2"/>
  </w:num>
  <w:num w:numId="4">
    <w:abstractNumId w:val="20"/>
  </w:num>
  <w:num w:numId="5">
    <w:abstractNumId w:val="10"/>
  </w:num>
  <w:num w:numId="6">
    <w:abstractNumId w:val="5"/>
  </w:num>
  <w:num w:numId="7">
    <w:abstractNumId w:val="32"/>
  </w:num>
  <w:num w:numId="8">
    <w:abstractNumId w:val="13"/>
  </w:num>
  <w:num w:numId="9">
    <w:abstractNumId w:val="16"/>
  </w:num>
  <w:num w:numId="10">
    <w:abstractNumId w:val="8"/>
  </w:num>
  <w:num w:numId="11">
    <w:abstractNumId w:val="17"/>
  </w:num>
  <w:num w:numId="12">
    <w:abstractNumId w:val="33"/>
  </w:num>
  <w:num w:numId="13">
    <w:abstractNumId w:val="23"/>
  </w:num>
  <w:num w:numId="14">
    <w:abstractNumId w:val="14"/>
  </w:num>
  <w:num w:numId="15">
    <w:abstractNumId w:val="0"/>
  </w:num>
  <w:num w:numId="16">
    <w:abstractNumId w:val="30"/>
  </w:num>
  <w:num w:numId="17">
    <w:abstractNumId w:val="3"/>
  </w:num>
  <w:num w:numId="18">
    <w:abstractNumId w:val="28"/>
  </w:num>
  <w:num w:numId="19">
    <w:abstractNumId w:val="25"/>
  </w:num>
  <w:num w:numId="20">
    <w:abstractNumId w:val="31"/>
  </w:num>
  <w:num w:numId="21">
    <w:abstractNumId w:val="9"/>
  </w:num>
  <w:num w:numId="22">
    <w:abstractNumId w:val="12"/>
  </w:num>
  <w:num w:numId="23">
    <w:abstractNumId w:val="18"/>
  </w:num>
  <w:num w:numId="24">
    <w:abstractNumId w:val="11"/>
  </w:num>
  <w:num w:numId="25">
    <w:abstractNumId w:val="15"/>
  </w:num>
  <w:num w:numId="26">
    <w:abstractNumId w:val="1"/>
  </w:num>
  <w:num w:numId="27">
    <w:abstractNumId w:val="7"/>
  </w:num>
  <w:num w:numId="28">
    <w:abstractNumId w:val="27"/>
  </w:num>
  <w:num w:numId="29">
    <w:abstractNumId w:val="24"/>
  </w:num>
  <w:num w:numId="30">
    <w:abstractNumId w:val="26"/>
  </w:num>
  <w:num w:numId="31">
    <w:abstractNumId w:val="22"/>
  </w:num>
  <w:num w:numId="32">
    <w:abstractNumId w:val="4"/>
  </w:num>
  <w:num w:numId="33">
    <w:abstractNumId w:val="6"/>
  </w:num>
  <w:num w:numId="34">
    <w:abstractNumId w:val="21"/>
  </w:num>
  <w:num w:numId="35">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49afb02-830d-4074-a895-adcf74869137"/>
  </w:docVars>
  <w:rsids>
    <w:rsidRoot w:val="001B674C"/>
    <w:rsid w:val="00004122"/>
    <w:rsid w:val="00042AC4"/>
    <w:rsid w:val="00053A59"/>
    <w:rsid w:val="00063352"/>
    <w:rsid w:val="000A0CAC"/>
    <w:rsid w:val="000A477B"/>
    <w:rsid w:val="000B3E2C"/>
    <w:rsid w:val="0013331F"/>
    <w:rsid w:val="001537D5"/>
    <w:rsid w:val="00172776"/>
    <w:rsid w:val="00174284"/>
    <w:rsid w:val="001856A3"/>
    <w:rsid w:val="00192F3C"/>
    <w:rsid w:val="001A4499"/>
    <w:rsid w:val="001B674C"/>
    <w:rsid w:val="001C42D3"/>
    <w:rsid w:val="00202401"/>
    <w:rsid w:val="00224792"/>
    <w:rsid w:val="002335B5"/>
    <w:rsid w:val="002C12B3"/>
    <w:rsid w:val="00300721"/>
    <w:rsid w:val="00314BA9"/>
    <w:rsid w:val="00321DE9"/>
    <w:rsid w:val="003A0106"/>
    <w:rsid w:val="003E16C6"/>
    <w:rsid w:val="004E5382"/>
    <w:rsid w:val="00522320"/>
    <w:rsid w:val="005C61FF"/>
    <w:rsid w:val="00684437"/>
    <w:rsid w:val="00694CE1"/>
    <w:rsid w:val="006B33D2"/>
    <w:rsid w:val="00797721"/>
    <w:rsid w:val="007A21FD"/>
    <w:rsid w:val="007B1153"/>
    <w:rsid w:val="007E76E8"/>
    <w:rsid w:val="007F6057"/>
    <w:rsid w:val="00806C94"/>
    <w:rsid w:val="00842C5A"/>
    <w:rsid w:val="00852A2E"/>
    <w:rsid w:val="00852ED0"/>
    <w:rsid w:val="008D3395"/>
    <w:rsid w:val="00963870"/>
    <w:rsid w:val="009F7669"/>
    <w:rsid w:val="00A367CE"/>
    <w:rsid w:val="00A41832"/>
    <w:rsid w:val="00AD443A"/>
    <w:rsid w:val="00B41B2A"/>
    <w:rsid w:val="00B65264"/>
    <w:rsid w:val="00BA0650"/>
    <w:rsid w:val="00BD6800"/>
    <w:rsid w:val="00C5173D"/>
    <w:rsid w:val="00C565D6"/>
    <w:rsid w:val="00C86324"/>
    <w:rsid w:val="00CA5F63"/>
    <w:rsid w:val="00CE68D0"/>
    <w:rsid w:val="00D11002"/>
    <w:rsid w:val="00D16CEC"/>
    <w:rsid w:val="00D52F3F"/>
    <w:rsid w:val="00DA4CC1"/>
    <w:rsid w:val="00DE1DF6"/>
    <w:rsid w:val="00E55E4C"/>
    <w:rsid w:val="00E95D12"/>
    <w:rsid w:val="00EC4A19"/>
    <w:rsid w:val="00EF2016"/>
    <w:rsid w:val="00F07247"/>
    <w:rsid w:val="00F26685"/>
    <w:rsid w:val="00F32D4E"/>
    <w:rsid w:val="00F730FC"/>
    <w:rsid w:val="00F90550"/>
    <w:rsid w:val="00FD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674937-3277-47BA-A857-06E88F34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74C"/>
    <w:rPr>
      <w:rFonts w:eastAsia="Times New Roman"/>
    </w:rPr>
  </w:style>
  <w:style w:type="paragraph" w:styleId="Heading1">
    <w:name w:val="heading 1"/>
    <w:basedOn w:val="Normal"/>
    <w:next w:val="Normal"/>
    <w:link w:val="Heading1Char"/>
    <w:uiPriority w:val="9"/>
    <w:qFormat/>
    <w:rsid w:val="00E95D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A5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E95D12"/>
    <w:pPr>
      <w:keepNext/>
      <w:ind w:left="360"/>
      <w:outlineLvl w:val="3"/>
    </w:pPr>
    <w:rPr>
      <w:b/>
      <w:sz w:val="20"/>
      <w:szCs w:val="20"/>
    </w:rPr>
  </w:style>
  <w:style w:type="paragraph" w:styleId="Heading5">
    <w:name w:val="heading 5"/>
    <w:basedOn w:val="Normal"/>
    <w:next w:val="Normal"/>
    <w:link w:val="Heading5Char"/>
    <w:qFormat/>
    <w:rsid w:val="00E95D12"/>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870"/>
    <w:pPr>
      <w:ind w:left="720"/>
      <w:contextualSpacing/>
    </w:pPr>
  </w:style>
  <w:style w:type="paragraph" w:styleId="BalloonText">
    <w:name w:val="Balloon Text"/>
    <w:basedOn w:val="Normal"/>
    <w:link w:val="BalloonTextChar"/>
    <w:uiPriority w:val="99"/>
    <w:semiHidden/>
    <w:unhideWhenUsed/>
    <w:rsid w:val="008D3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395"/>
    <w:rPr>
      <w:rFonts w:ascii="Segoe UI" w:eastAsia="Times New Roman" w:hAnsi="Segoe UI" w:cs="Segoe UI"/>
      <w:sz w:val="18"/>
      <w:szCs w:val="18"/>
    </w:rPr>
  </w:style>
  <w:style w:type="table" w:styleId="TableGrid">
    <w:name w:val="Table Grid"/>
    <w:basedOn w:val="TableNormal"/>
    <w:uiPriority w:val="59"/>
    <w:rsid w:val="00172776"/>
    <w:pPr>
      <w:jc w:val="center"/>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5E4C"/>
    <w:pPr>
      <w:jc w:val="center"/>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477B"/>
    <w:pPr>
      <w:jc w:val="center"/>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352"/>
    <w:pPr>
      <w:tabs>
        <w:tab w:val="center" w:pos="4680"/>
        <w:tab w:val="right" w:pos="9360"/>
      </w:tabs>
    </w:pPr>
  </w:style>
  <w:style w:type="character" w:customStyle="1" w:styleId="HeaderChar">
    <w:name w:val="Header Char"/>
    <w:basedOn w:val="DefaultParagraphFont"/>
    <w:link w:val="Header"/>
    <w:uiPriority w:val="99"/>
    <w:rsid w:val="00063352"/>
    <w:rPr>
      <w:rFonts w:eastAsia="Times New Roman"/>
    </w:rPr>
  </w:style>
  <w:style w:type="paragraph" w:styleId="Footer">
    <w:name w:val="footer"/>
    <w:basedOn w:val="Normal"/>
    <w:link w:val="FooterChar"/>
    <w:uiPriority w:val="99"/>
    <w:unhideWhenUsed/>
    <w:rsid w:val="00063352"/>
    <w:pPr>
      <w:tabs>
        <w:tab w:val="center" w:pos="4680"/>
        <w:tab w:val="right" w:pos="9360"/>
      </w:tabs>
    </w:pPr>
  </w:style>
  <w:style w:type="character" w:customStyle="1" w:styleId="FooterChar">
    <w:name w:val="Footer Char"/>
    <w:basedOn w:val="DefaultParagraphFont"/>
    <w:link w:val="Footer"/>
    <w:uiPriority w:val="99"/>
    <w:rsid w:val="00063352"/>
    <w:rPr>
      <w:rFonts w:eastAsia="Times New Roman"/>
    </w:rPr>
  </w:style>
  <w:style w:type="table" w:customStyle="1" w:styleId="TableGrid3">
    <w:name w:val="Table Grid3"/>
    <w:basedOn w:val="TableNormal"/>
    <w:next w:val="TableGrid"/>
    <w:uiPriority w:val="39"/>
    <w:rsid w:val="00202401"/>
    <w:pPr>
      <w:jc w:val="center"/>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97721"/>
    <w:pPr>
      <w:spacing w:before="100" w:beforeAutospacing="1" w:after="100" w:afterAutospacing="1"/>
    </w:pPr>
  </w:style>
  <w:style w:type="character" w:customStyle="1" w:styleId="Heading4Char">
    <w:name w:val="Heading 4 Char"/>
    <w:basedOn w:val="DefaultParagraphFont"/>
    <w:link w:val="Heading4"/>
    <w:rsid w:val="00E95D12"/>
    <w:rPr>
      <w:rFonts w:eastAsia="Times New Roman"/>
      <w:b/>
      <w:sz w:val="20"/>
      <w:szCs w:val="20"/>
    </w:rPr>
  </w:style>
  <w:style w:type="character" w:customStyle="1" w:styleId="Heading5Char">
    <w:name w:val="Heading 5 Char"/>
    <w:basedOn w:val="DefaultParagraphFont"/>
    <w:link w:val="Heading5"/>
    <w:rsid w:val="00E95D12"/>
    <w:rPr>
      <w:rFonts w:eastAsia="Times New Roman"/>
      <w:b/>
      <w:sz w:val="20"/>
      <w:szCs w:val="20"/>
    </w:rPr>
  </w:style>
  <w:style w:type="character" w:customStyle="1" w:styleId="Heading1Char">
    <w:name w:val="Heading 1 Char"/>
    <w:basedOn w:val="DefaultParagraphFont"/>
    <w:link w:val="Heading1"/>
    <w:uiPriority w:val="9"/>
    <w:rsid w:val="00E95D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A5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089441">
      <w:bodyDiv w:val="1"/>
      <w:marLeft w:val="0"/>
      <w:marRight w:val="0"/>
      <w:marTop w:val="0"/>
      <w:marBottom w:val="0"/>
      <w:divBdr>
        <w:top w:val="none" w:sz="0" w:space="0" w:color="auto"/>
        <w:left w:val="none" w:sz="0" w:space="0" w:color="auto"/>
        <w:bottom w:val="none" w:sz="0" w:space="0" w:color="auto"/>
        <w:right w:val="none" w:sz="0" w:space="0" w:color="auto"/>
      </w:divBdr>
    </w:div>
    <w:div w:id="1147209408">
      <w:bodyDiv w:val="1"/>
      <w:marLeft w:val="0"/>
      <w:marRight w:val="0"/>
      <w:marTop w:val="0"/>
      <w:marBottom w:val="0"/>
      <w:divBdr>
        <w:top w:val="none" w:sz="0" w:space="0" w:color="auto"/>
        <w:left w:val="none" w:sz="0" w:space="0" w:color="auto"/>
        <w:bottom w:val="none" w:sz="0" w:space="0" w:color="auto"/>
        <w:right w:val="none" w:sz="0" w:space="0" w:color="auto"/>
      </w:divBdr>
    </w:div>
    <w:div w:id="1716196602">
      <w:bodyDiv w:val="1"/>
      <w:marLeft w:val="0"/>
      <w:marRight w:val="0"/>
      <w:marTop w:val="0"/>
      <w:marBottom w:val="0"/>
      <w:divBdr>
        <w:top w:val="none" w:sz="0" w:space="0" w:color="auto"/>
        <w:left w:val="none" w:sz="0" w:space="0" w:color="auto"/>
        <w:bottom w:val="none" w:sz="0" w:space="0" w:color="auto"/>
        <w:right w:val="none" w:sz="0" w:space="0" w:color="auto"/>
      </w:divBdr>
    </w:div>
    <w:div w:id="21452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ettings" Target="settings.xml"/><Relationship Id="rId21" Type="http://schemas.openxmlformats.org/officeDocument/2006/relationships/chart" Target="charts/chart13.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theme" Target="theme/theme1.xml"/><Relationship Id="rId8" Type="http://schemas.openxmlformats.org/officeDocument/2006/relationships/hyperlink" Target="http://data.bls.gov/projections/occupationa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Exit Exam 2010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Sheet1!$A$2:$A$33</c:f>
              <c:strCache>
                <c:ptCount val="32"/>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pt idx="28">
                  <c:v>Student 29</c:v>
                </c:pt>
                <c:pt idx="29">
                  <c:v>Student 30</c:v>
                </c:pt>
                <c:pt idx="30">
                  <c:v>Student 31</c:v>
                </c:pt>
                <c:pt idx="31">
                  <c:v>Student 32</c:v>
                </c:pt>
              </c:strCache>
            </c:strRef>
          </c:cat>
          <c:val>
            <c:numRef>
              <c:f>Sheet1!$B$2:$B$33</c:f>
              <c:numCache>
                <c:formatCode>General</c:formatCode>
                <c:ptCount val="32"/>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numCache>
            </c:numRef>
          </c:val>
        </c:ser>
        <c:dLbls>
          <c:showLegendKey val="0"/>
          <c:showVal val="0"/>
          <c:showCatName val="0"/>
          <c:showSerName val="0"/>
          <c:showPercent val="0"/>
          <c:showBubbleSize val="0"/>
        </c:dLbls>
        <c:gapWidth val="219"/>
        <c:overlap val="-27"/>
        <c:axId val="4398528"/>
        <c:axId val="4399088"/>
      </c:barChart>
      <c:catAx>
        <c:axId val="439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088"/>
        <c:crosses val="autoZero"/>
        <c:auto val="1"/>
        <c:lblAlgn val="ctr"/>
        <c:lblOffset val="100"/>
        <c:noMultiLvlLbl val="0"/>
      </c:catAx>
      <c:valAx>
        <c:axId val="43990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Summer 2014 Internships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Sheet1!$A$2:$A$28</c:f>
              <c:strCache>
                <c:ptCount val="27"/>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strCache>
            </c:strRef>
          </c:cat>
          <c:val>
            <c:numRef>
              <c:f>Sheet1!$B$2:$B$28</c:f>
              <c:numCache>
                <c:formatCode>General</c:formatCode>
                <c:ptCount val="27"/>
                <c:pt idx="0">
                  <c:v>4</c:v>
                </c:pt>
                <c:pt idx="1">
                  <c:v>4</c:v>
                </c:pt>
                <c:pt idx="2">
                  <c:v>4</c:v>
                </c:pt>
                <c:pt idx="3">
                  <c:v>4</c:v>
                </c:pt>
                <c:pt idx="4">
                  <c:v>4</c:v>
                </c:pt>
                <c:pt idx="5">
                  <c:v>3</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numCache>
            </c:numRef>
          </c:val>
        </c:ser>
        <c:dLbls>
          <c:showLegendKey val="0"/>
          <c:showVal val="0"/>
          <c:showCatName val="0"/>
          <c:showSerName val="0"/>
          <c:showPercent val="0"/>
          <c:showBubbleSize val="0"/>
        </c:dLbls>
        <c:gapWidth val="100"/>
        <c:overlap val="-24"/>
        <c:axId val="181437328"/>
        <c:axId val="181437888"/>
      </c:barChart>
      <c:catAx>
        <c:axId val="181437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37888"/>
        <c:crosses val="autoZero"/>
        <c:auto val="1"/>
        <c:lblAlgn val="ctr"/>
        <c:lblOffset val="100"/>
        <c:noMultiLvlLbl val="0"/>
      </c:catAx>
      <c:valAx>
        <c:axId val="181437888"/>
        <c:scaling>
          <c:orientation val="minMax"/>
          <c:max val="4"/>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3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Summer 2015 Internships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Sheet1!$A$2:$A$22</c:f>
              <c:strCache>
                <c:ptCount val="21"/>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strCache>
            </c:strRef>
          </c:cat>
          <c:val>
            <c:numRef>
              <c:f>Sheet1!$B$2:$B$22</c:f>
              <c:numCache>
                <c:formatCode>General</c:formatCode>
                <c:ptCount val="21"/>
                <c:pt idx="0">
                  <c:v>4</c:v>
                </c:pt>
                <c:pt idx="1">
                  <c:v>4</c:v>
                </c:pt>
                <c:pt idx="2">
                  <c:v>4</c:v>
                </c:pt>
                <c:pt idx="3">
                  <c:v>4</c:v>
                </c:pt>
                <c:pt idx="4">
                  <c:v>4</c:v>
                </c:pt>
                <c:pt idx="5">
                  <c:v>4</c:v>
                </c:pt>
                <c:pt idx="6">
                  <c:v>4</c:v>
                </c:pt>
                <c:pt idx="7">
                  <c:v>4</c:v>
                </c:pt>
                <c:pt idx="8">
                  <c:v>4</c:v>
                </c:pt>
                <c:pt idx="9">
                  <c:v>4</c:v>
                </c:pt>
                <c:pt idx="10">
                  <c:v>4</c:v>
                </c:pt>
                <c:pt idx="11">
                  <c:v>4</c:v>
                </c:pt>
                <c:pt idx="12">
                  <c:v>2</c:v>
                </c:pt>
                <c:pt idx="13">
                  <c:v>4</c:v>
                </c:pt>
                <c:pt idx="14">
                  <c:v>4</c:v>
                </c:pt>
                <c:pt idx="15">
                  <c:v>4</c:v>
                </c:pt>
                <c:pt idx="16">
                  <c:v>4</c:v>
                </c:pt>
                <c:pt idx="17">
                  <c:v>4</c:v>
                </c:pt>
                <c:pt idx="18">
                  <c:v>4</c:v>
                </c:pt>
                <c:pt idx="19">
                  <c:v>4</c:v>
                </c:pt>
                <c:pt idx="20">
                  <c:v>4</c:v>
                </c:pt>
              </c:numCache>
            </c:numRef>
          </c:val>
        </c:ser>
        <c:dLbls>
          <c:showLegendKey val="0"/>
          <c:showVal val="0"/>
          <c:showCatName val="0"/>
          <c:showSerName val="0"/>
          <c:showPercent val="0"/>
          <c:showBubbleSize val="0"/>
        </c:dLbls>
        <c:gapWidth val="100"/>
        <c:overlap val="-24"/>
        <c:axId val="181440128"/>
        <c:axId val="181440688"/>
      </c:barChart>
      <c:catAx>
        <c:axId val="181440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40688"/>
        <c:crosses val="autoZero"/>
        <c:auto val="1"/>
        <c:lblAlgn val="ctr"/>
        <c:lblOffset val="100"/>
        <c:noMultiLvlLbl val="0"/>
      </c:catAx>
      <c:valAx>
        <c:axId val="181440688"/>
        <c:scaling>
          <c:orientation val="minMax"/>
          <c:max val="4"/>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4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 Grade Percentages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Percentages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2686527559055118"/>
                  <c:y val="5.3447766567279911E-2"/>
                </c:manualLayout>
              </c:layout>
              <c:showLegendKey val="0"/>
              <c:showVal val="0"/>
              <c:showCatName val="1"/>
              <c:showSerName val="0"/>
              <c:showPercent val="1"/>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c:v>
                </c:pt>
                <c:pt idx="1">
                  <c:v>B</c:v>
                </c:pt>
                <c:pt idx="2">
                  <c:v>C</c:v>
                </c:pt>
                <c:pt idx="3">
                  <c:v>D</c:v>
                </c:pt>
                <c:pt idx="4">
                  <c:v>F</c:v>
                </c:pt>
              </c:strCache>
            </c:strRef>
          </c:cat>
          <c:val>
            <c:numRef>
              <c:f>Sheet1!$B$2:$B$6</c:f>
              <c:numCache>
                <c:formatCode>General</c:formatCode>
                <c:ptCount val="5"/>
                <c:pt idx="0">
                  <c:v>9.65</c:v>
                </c:pt>
                <c:pt idx="1">
                  <c:v>0.34499999999999997</c:v>
                </c:pt>
                <c:pt idx="2">
                  <c:v>0</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 Grade Percentages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Percentages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c:v>
                </c:pt>
                <c:pt idx="1">
                  <c:v>B</c:v>
                </c:pt>
                <c:pt idx="2">
                  <c:v>C</c:v>
                </c:pt>
                <c:pt idx="3">
                  <c:v>D</c:v>
                </c:pt>
                <c:pt idx="4">
                  <c:v>F</c:v>
                </c:pt>
              </c:strCache>
            </c:strRef>
          </c:cat>
          <c:val>
            <c:numRef>
              <c:f>Sheet1!$B$2:$B$6</c:f>
              <c:numCache>
                <c:formatCode>General</c:formatCode>
                <c:ptCount val="5"/>
                <c:pt idx="0">
                  <c:v>8.86</c:v>
                </c:pt>
                <c:pt idx="1">
                  <c:v>1.1359999999999999</c:v>
                </c:pt>
                <c:pt idx="2">
                  <c:v>0</c:v>
                </c:pt>
                <c:pt idx="3">
                  <c:v>0</c:v>
                </c:pt>
                <c:pt idx="4">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 Grade Percentages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Percentages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2686527559055118"/>
                  <c:y val="5.3447766567279911E-2"/>
                </c:manualLayout>
              </c:layout>
              <c:showLegendKey val="0"/>
              <c:showVal val="0"/>
              <c:showCatName val="1"/>
              <c:showSerName val="0"/>
              <c:showPercent val="1"/>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c:v>
                </c:pt>
                <c:pt idx="1">
                  <c:v>B</c:v>
                </c:pt>
                <c:pt idx="2">
                  <c:v>C</c:v>
                </c:pt>
                <c:pt idx="3">
                  <c:v>D</c:v>
                </c:pt>
                <c:pt idx="4">
                  <c:v>F</c:v>
                </c:pt>
              </c:strCache>
            </c:strRef>
          </c:cat>
          <c:val>
            <c:numRef>
              <c:f>Sheet1!$B$2:$B$6</c:f>
              <c:numCache>
                <c:formatCode>General</c:formatCode>
                <c:ptCount val="5"/>
                <c:pt idx="0">
                  <c:v>9.65</c:v>
                </c:pt>
                <c:pt idx="1">
                  <c:v>0.34499999999999997</c:v>
                </c:pt>
                <c:pt idx="2">
                  <c:v>0</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 Grade Percentages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Percentages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27634287593401174"/>
                  <c:y val="5.4095176878400403E-2"/>
                </c:manualLayout>
              </c:layout>
              <c:showLegendKey val="0"/>
              <c:showVal val="0"/>
              <c:showCatName val="1"/>
              <c:showSerName val="0"/>
              <c:showPercent val="1"/>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c:v>
                </c:pt>
                <c:pt idx="1">
                  <c:v>B</c:v>
                </c:pt>
                <c:pt idx="2">
                  <c:v>C</c:v>
                </c:pt>
                <c:pt idx="3">
                  <c:v>D</c:v>
                </c:pt>
                <c:pt idx="4">
                  <c:v>F</c:v>
                </c:pt>
              </c:strCache>
            </c:strRef>
          </c:cat>
          <c:val>
            <c:numRef>
              <c:f>Sheet1!$B$2:$B$6</c:f>
              <c:numCache>
                <c:formatCode>General</c:formatCode>
                <c:ptCount val="5"/>
                <c:pt idx="0">
                  <c:v>9.6300000000000008</c:v>
                </c:pt>
                <c:pt idx="1">
                  <c:v>0.37</c:v>
                </c:pt>
                <c:pt idx="2">
                  <c:v>0</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 Grade Percentages</a:t>
            </a:r>
          </a:p>
        </c:rich>
      </c:tx>
      <c:layout>
        <c:manualLayout>
          <c:xMode val="edge"/>
          <c:yMode val="edge"/>
          <c:x val="0.19767622505130783"/>
          <c:y val="2.979737783075089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Percentages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delete val="1"/>
              <c:extLst>
                <c:ext xmlns:c15="http://schemas.microsoft.com/office/drawing/2012/chart" uri="{CE6537A1-D6FC-4f65-9D91-7224C49458BB}"/>
              </c:extLst>
            </c:dLbl>
            <c:dLbl>
              <c:idx val="2"/>
              <c:layout>
                <c:manualLayout>
                  <c:x val="-0.23698906795529062"/>
                  <c:y val="6.8359877244188336E-2"/>
                </c:manualLayout>
              </c:layout>
              <c:showLegendKey val="0"/>
              <c:showVal val="0"/>
              <c:showCatName val="1"/>
              <c:showSerName val="0"/>
              <c:showPercent val="1"/>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c:v>
                </c:pt>
                <c:pt idx="1">
                  <c:v>B</c:v>
                </c:pt>
                <c:pt idx="2">
                  <c:v>C</c:v>
                </c:pt>
                <c:pt idx="3">
                  <c:v>D</c:v>
                </c:pt>
                <c:pt idx="4">
                  <c:v>F</c:v>
                </c:pt>
              </c:strCache>
            </c:strRef>
          </c:cat>
          <c:val>
            <c:numRef>
              <c:f>Sheet1!$B$2:$B$6</c:f>
              <c:numCache>
                <c:formatCode>General</c:formatCode>
                <c:ptCount val="5"/>
                <c:pt idx="0">
                  <c:v>9.52</c:v>
                </c:pt>
                <c:pt idx="1">
                  <c:v>0</c:v>
                </c:pt>
                <c:pt idx="2">
                  <c:v>0.47599999999999998</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Senior Seminar</a:t>
            </a:r>
            <a:r>
              <a:rPr lang="en-US" baseline="0"/>
              <a:t> </a:t>
            </a:r>
            <a:r>
              <a:rPr lang="en-US"/>
              <a:t>Portfolios 2010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Sheet1!$A$2:$A$17</c:f>
              <c:strCache>
                <c:ptCount val="16"/>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strCache>
            </c:strRef>
          </c:cat>
          <c:val>
            <c:numRef>
              <c:f>Sheet1!$B$2:$B$17</c:f>
              <c:numCache>
                <c:formatCode>General</c:formatCode>
                <c:ptCount val="16"/>
                <c:pt idx="0">
                  <c:v>4</c:v>
                </c:pt>
                <c:pt idx="1">
                  <c:v>4</c:v>
                </c:pt>
                <c:pt idx="2">
                  <c:v>3</c:v>
                </c:pt>
                <c:pt idx="3">
                  <c:v>3</c:v>
                </c:pt>
                <c:pt idx="4">
                  <c:v>3</c:v>
                </c:pt>
                <c:pt idx="5">
                  <c:v>3</c:v>
                </c:pt>
                <c:pt idx="6">
                  <c:v>3</c:v>
                </c:pt>
                <c:pt idx="7">
                  <c:v>3</c:v>
                </c:pt>
                <c:pt idx="8">
                  <c:v>2</c:v>
                </c:pt>
                <c:pt idx="9">
                  <c:v>4</c:v>
                </c:pt>
                <c:pt idx="10">
                  <c:v>3</c:v>
                </c:pt>
                <c:pt idx="11">
                  <c:v>4</c:v>
                </c:pt>
                <c:pt idx="12">
                  <c:v>3</c:v>
                </c:pt>
                <c:pt idx="13">
                  <c:v>3</c:v>
                </c:pt>
                <c:pt idx="14">
                  <c:v>4</c:v>
                </c:pt>
                <c:pt idx="15">
                  <c:v>4</c:v>
                </c:pt>
              </c:numCache>
            </c:numRef>
          </c:val>
        </c:ser>
        <c:dLbls>
          <c:showLegendKey val="0"/>
          <c:showVal val="0"/>
          <c:showCatName val="0"/>
          <c:showSerName val="0"/>
          <c:showPercent val="0"/>
          <c:showBubbleSize val="0"/>
        </c:dLbls>
        <c:gapWidth val="219"/>
        <c:overlap val="-27"/>
        <c:axId val="181451328"/>
        <c:axId val="181451888"/>
      </c:barChart>
      <c:catAx>
        <c:axId val="18145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51888"/>
        <c:crosses val="autoZero"/>
        <c:auto val="1"/>
        <c:lblAlgn val="ctr"/>
        <c:lblOffset val="100"/>
        <c:noMultiLvlLbl val="0"/>
      </c:catAx>
      <c:valAx>
        <c:axId val="1814518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5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Senior Seminar</a:t>
            </a:r>
            <a:r>
              <a:rPr lang="en-US" baseline="0"/>
              <a:t> </a:t>
            </a:r>
            <a:r>
              <a:rPr lang="en-US"/>
              <a:t>Portfolios 2011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Sheet1!$A$2:$A$29</c:f>
              <c:strCache>
                <c:ptCount val="28"/>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strCache>
            </c:strRef>
          </c:cat>
          <c:val>
            <c:numRef>
              <c:f>Sheet1!$B$2:$B$29</c:f>
              <c:numCache>
                <c:formatCode>General</c:formatCode>
                <c:ptCount val="28"/>
                <c:pt idx="0">
                  <c:v>3</c:v>
                </c:pt>
                <c:pt idx="1">
                  <c:v>4</c:v>
                </c:pt>
                <c:pt idx="2">
                  <c:v>4</c:v>
                </c:pt>
                <c:pt idx="3">
                  <c:v>3</c:v>
                </c:pt>
                <c:pt idx="4">
                  <c:v>4</c:v>
                </c:pt>
                <c:pt idx="5">
                  <c:v>3</c:v>
                </c:pt>
                <c:pt idx="6">
                  <c:v>4</c:v>
                </c:pt>
                <c:pt idx="7">
                  <c:v>4</c:v>
                </c:pt>
                <c:pt idx="8">
                  <c:v>4</c:v>
                </c:pt>
                <c:pt idx="9">
                  <c:v>3</c:v>
                </c:pt>
                <c:pt idx="10">
                  <c:v>4</c:v>
                </c:pt>
                <c:pt idx="11">
                  <c:v>4</c:v>
                </c:pt>
                <c:pt idx="12">
                  <c:v>4</c:v>
                </c:pt>
                <c:pt idx="13">
                  <c:v>4</c:v>
                </c:pt>
                <c:pt idx="14">
                  <c:v>4</c:v>
                </c:pt>
                <c:pt idx="15">
                  <c:v>4</c:v>
                </c:pt>
                <c:pt idx="16">
                  <c:v>4</c:v>
                </c:pt>
                <c:pt idx="17">
                  <c:v>4</c:v>
                </c:pt>
                <c:pt idx="18">
                  <c:v>4</c:v>
                </c:pt>
                <c:pt idx="19">
                  <c:v>3</c:v>
                </c:pt>
                <c:pt idx="20">
                  <c:v>0</c:v>
                </c:pt>
                <c:pt idx="21">
                  <c:v>4</c:v>
                </c:pt>
                <c:pt idx="22">
                  <c:v>4</c:v>
                </c:pt>
                <c:pt idx="23">
                  <c:v>3</c:v>
                </c:pt>
                <c:pt idx="24">
                  <c:v>4</c:v>
                </c:pt>
                <c:pt idx="25">
                  <c:v>4</c:v>
                </c:pt>
                <c:pt idx="26">
                  <c:v>4</c:v>
                </c:pt>
                <c:pt idx="27">
                  <c:v>3</c:v>
                </c:pt>
              </c:numCache>
            </c:numRef>
          </c:val>
        </c:ser>
        <c:dLbls>
          <c:showLegendKey val="0"/>
          <c:showVal val="0"/>
          <c:showCatName val="0"/>
          <c:showSerName val="0"/>
          <c:showPercent val="0"/>
          <c:showBubbleSize val="0"/>
        </c:dLbls>
        <c:gapWidth val="219"/>
        <c:overlap val="-27"/>
        <c:axId val="181454128"/>
        <c:axId val="181454688"/>
      </c:barChart>
      <c:catAx>
        <c:axId val="18145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54688"/>
        <c:crosses val="autoZero"/>
        <c:auto val="1"/>
        <c:lblAlgn val="ctr"/>
        <c:lblOffset val="100"/>
        <c:noMultiLvlLbl val="0"/>
      </c:catAx>
      <c:valAx>
        <c:axId val="1814546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5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Senior Seminar</a:t>
            </a:r>
            <a:r>
              <a:rPr lang="en-US" baseline="0"/>
              <a:t> </a:t>
            </a:r>
            <a:r>
              <a:rPr lang="en-US"/>
              <a:t>Portfolios 2012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Sheet1!$A$2:$A$47</c:f>
              <c:strCache>
                <c:ptCount val="45"/>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pt idx="28">
                  <c:v>Student 29</c:v>
                </c:pt>
                <c:pt idx="29">
                  <c:v>Student 30</c:v>
                </c:pt>
                <c:pt idx="30">
                  <c:v>Student 31</c:v>
                </c:pt>
                <c:pt idx="31">
                  <c:v>Student 32</c:v>
                </c:pt>
                <c:pt idx="32">
                  <c:v>Student 33</c:v>
                </c:pt>
                <c:pt idx="33">
                  <c:v>Student 34</c:v>
                </c:pt>
                <c:pt idx="34">
                  <c:v>Student 35</c:v>
                </c:pt>
                <c:pt idx="35">
                  <c:v>Student 36</c:v>
                </c:pt>
                <c:pt idx="36">
                  <c:v>Student 37</c:v>
                </c:pt>
                <c:pt idx="37">
                  <c:v>Student 38</c:v>
                </c:pt>
                <c:pt idx="38">
                  <c:v>Student 39</c:v>
                </c:pt>
                <c:pt idx="39">
                  <c:v>Student 40</c:v>
                </c:pt>
                <c:pt idx="40">
                  <c:v>Student 41</c:v>
                </c:pt>
                <c:pt idx="41">
                  <c:v>Student 42</c:v>
                </c:pt>
                <c:pt idx="42">
                  <c:v>Student 43</c:v>
                </c:pt>
                <c:pt idx="43">
                  <c:v>Student 44</c:v>
                </c:pt>
                <c:pt idx="44">
                  <c:v>Student 45</c:v>
                </c:pt>
              </c:strCache>
            </c:strRef>
          </c:cat>
          <c:val>
            <c:numRef>
              <c:f>Sheet1!$B$2:$B$47</c:f>
              <c:numCache>
                <c:formatCode>General</c:formatCode>
                <c:ptCount val="46"/>
                <c:pt idx="0">
                  <c:v>4</c:v>
                </c:pt>
                <c:pt idx="1">
                  <c:v>4</c:v>
                </c:pt>
                <c:pt idx="2">
                  <c:v>4</c:v>
                </c:pt>
                <c:pt idx="3">
                  <c:v>4</c:v>
                </c:pt>
                <c:pt idx="4">
                  <c:v>4</c:v>
                </c:pt>
                <c:pt idx="5">
                  <c:v>4</c:v>
                </c:pt>
                <c:pt idx="6">
                  <c:v>4</c:v>
                </c:pt>
                <c:pt idx="7">
                  <c:v>4</c:v>
                </c:pt>
                <c:pt idx="8">
                  <c:v>4</c:v>
                </c:pt>
                <c:pt idx="9">
                  <c:v>4</c:v>
                </c:pt>
                <c:pt idx="10">
                  <c:v>3</c:v>
                </c:pt>
                <c:pt idx="11">
                  <c:v>4</c:v>
                </c:pt>
                <c:pt idx="12">
                  <c:v>3</c:v>
                </c:pt>
                <c:pt idx="13">
                  <c:v>3</c:v>
                </c:pt>
                <c:pt idx="14">
                  <c:v>4</c:v>
                </c:pt>
                <c:pt idx="15">
                  <c:v>4</c:v>
                </c:pt>
                <c:pt idx="16">
                  <c:v>4</c:v>
                </c:pt>
                <c:pt idx="17">
                  <c:v>3</c:v>
                </c:pt>
                <c:pt idx="18">
                  <c:v>4</c:v>
                </c:pt>
                <c:pt idx="19">
                  <c:v>4</c:v>
                </c:pt>
                <c:pt idx="20">
                  <c:v>4</c:v>
                </c:pt>
                <c:pt idx="21">
                  <c:v>4</c:v>
                </c:pt>
                <c:pt idx="22">
                  <c:v>4</c:v>
                </c:pt>
                <c:pt idx="23">
                  <c:v>3</c:v>
                </c:pt>
                <c:pt idx="24">
                  <c:v>3</c:v>
                </c:pt>
                <c:pt idx="25">
                  <c:v>4</c:v>
                </c:pt>
                <c:pt idx="26">
                  <c:v>4</c:v>
                </c:pt>
                <c:pt idx="27">
                  <c:v>4</c:v>
                </c:pt>
                <c:pt idx="28">
                  <c:v>4</c:v>
                </c:pt>
                <c:pt idx="29">
                  <c:v>4</c:v>
                </c:pt>
                <c:pt idx="30">
                  <c:v>4</c:v>
                </c:pt>
                <c:pt idx="31">
                  <c:v>4</c:v>
                </c:pt>
                <c:pt idx="32">
                  <c:v>3</c:v>
                </c:pt>
                <c:pt idx="33">
                  <c:v>3</c:v>
                </c:pt>
                <c:pt idx="34">
                  <c:v>3</c:v>
                </c:pt>
                <c:pt idx="35">
                  <c:v>3</c:v>
                </c:pt>
                <c:pt idx="36">
                  <c:v>3</c:v>
                </c:pt>
                <c:pt idx="37">
                  <c:v>3</c:v>
                </c:pt>
                <c:pt idx="38">
                  <c:v>2</c:v>
                </c:pt>
                <c:pt idx="39">
                  <c:v>4</c:v>
                </c:pt>
                <c:pt idx="40">
                  <c:v>4</c:v>
                </c:pt>
                <c:pt idx="41">
                  <c:v>4</c:v>
                </c:pt>
                <c:pt idx="42">
                  <c:v>4</c:v>
                </c:pt>
                <c:pt idx="43">
                  <c:v>4</c:v>
                </c:pt>
                <c:pt idx="44">
                  <c:v>3</c:v>
                </c:pt>
              </c:numCache>
            </c:numRef>
          </c:val>
        </c:ser>
        <c:dLbls>
          <c:showLegendKey val="0"/>
          <c:showVal val="0"/>
          <c:showCatName val="0"/>
          <c:showSerName val="0"/>
          <c:showPercent val="0"/>
          <c:showBubbleSize val="0"/>
        </c:dLbls>
        <c:gapWidth val="219"/>
        <c:overlap val="-27"/>
        <c:axId val="181456928"/>
        <c:axId val="181457488"/>
      </c:barChart>
      <c:catAx>
        <c:axId val="18145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57488"/>
        <c:crosses val="autoZero"/>
        <c:auto val="1"/>
        <c:lblAlgn val="ctr"/>
        <c:lblOffset val="100"/>
        <c:noMultiLvlLbl val="0"/>
      </c:catAx>
      <c:valAx>
        <c:axId val="1814574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5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Exit Exam 2011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Sheet1!$A$2:$A$29</c:f>
              <c:strCache>
                <c:ptCount val="28"/>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strCache>
            </c:strRef>
          </c:cat>
          <c:val>
            <c:numRef>
              <c:f>Sheet1!$B$2:$B$29</c:f>
              <c:numCache>
                <c:formatCode>General</c:formatCode>
                <c:ptCount val="28"/>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3</c:v>
                </c:pt>
                <c:pt idx="18">
                  <c:v>4</c:v>
                </c:pt>
                <c:pt idx="19">
                  <c:v>4</c:v>
                </c:pt>
                <c:pt idx="20">
                  <c:v>4</c:v>
                </c:pt>
                <c:pt idx="21">
                  <c:v>4</c:v>
                </c:pt>
                <c:pt idx="22">
                  <c:v>4</c:v>
                </c:pt>
                <c:pt idx="23">
                  <c:v>4</c:v>
                </c:pt>
                <c:pt idx="24">
                  <c:v>4</c:v>
                </c:pt>
                <c:pt idx="25">
                  <c:v>4</c:v>
                </c:pt>
                <c:pt idx="26">
                  <c:v>4</c:v>
                </c:pt>
                <c:pt idx="27">
                  <c:v>4</c:v>
                </c:pt>
              </c:numCache>
            </c:numRef>
          </c:val>
        </c:ser>
        <c:dLbls>
          <c:showLegendKey val="0"/>
          <c:showVal val="0"/>
          <c:showCatName val="0"/>
          <c:showSerName val="0"/>
          <c:showPercent val="0"/>
          <c:showBubbleSize val="0"/>
        </c:dLbls>
        <c:gapWidth val="219"/>
        <c:overlap val="-27"/>
        <c:axId val="4401328"/>
        <c:axId val="4401888"/>
      </c:barChart>
      <c:catAx>
        <c:axId val="440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1888"/>
        <c:crosses val="autoZero"/>
        <c:auto val="1"/>
        <c:lblAlgn val="ctr"/>
        <c:lblOffset val="100"/>
        <c:noMultiLvlLbl val="0"/>
      </c:catAx>
      <c:valAx>
        <c:axId val="44018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Senior Seminar</a:t>
            </a:r>
            <a:r>
              <a:rPr lang="en-US" baseline="0"/>
              <a:t> </a:t>
            </a:r>
            <a:r>
              <a:rPr lang="en-US"/>
              <a:t>Portfolios 2013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Sheet1!$A$2:$A$25</c:f>
              <c:strCache>
                <c:ptCount val="24"/>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strCache>
            </c:strRef>
          </c:cat>
          <c:val>
            <c:numRef>
              <c:f>Sheet1!$B$2:$B$25</c:f>
              <c:numCache>
                <c:formatCode>General</c:formatCode>
                <c:ptCount val="24"/>
                <c:pt idx="0">
                  <c:v>4</c:v>
                </c:pt>
                <c:pt idx="1">
                  <c:v>3</c:v>
                </c:pt>
                <c:pt idx="2">
                  <c:v>4</c:v>
                </c:pt>
                <c:pt idx="3">
                  <c:v>4</c:v>
                </c:pt>
                <c:pt idx="4">
                  <c:v>2</c:v>
                </c:pt>
                <c:pt idx="5">
                  <c:v>4</c:v>
                </c:pt>
                <c:pt idx="6">
                  <c:v>4</c:v>
                </c:pt>
                <c:pt idx="7">
                  <c:v>4</c:v>
                </c:pt>
                <c:pt idx="8">
                  <c:v>4</c:v>
                </c:pt>
                <c:pt idx="9">
                  <c:v>3</c:v>
                </c:pt>
                <c:pt idx="10">
                  <c:v>3</c:v>
                </c:pt>
                <c:pt idx="11">
                  <c:v>4</c:v>
                </c:pt>
                <c:pt idx="12">
                  <c:v>3</c:v>
                </c:pt>
                <c:pt idx="13">
                  <c:v>1</c:v>
                </c:pt>
                <c:pt idx="14">
                  <c:v>4</c:v>
                </c:pt>
                <c:pt idx="15">
                  <c:v>4</c:v>
                </c:pt>
                <c:pt idx="16">
                  <c:v>3</c:v>
                </c:pt>
                <c:pt idx="17">
                  <c:v>3</c:v>
                </c:pt>
                <c:pt idx="18">
                  <c:v>4</c:v>
                </c:pt>
                <c:pt idx="19">
                  <c:v>4</c:v>
                </c:pt>
                <c:pt idx="20">
                  <c:v>2</c:v>
                </c:pt>
                <c:pt idx="21">
                  <c:v>4</c:v>
                </c:pt>
                <c:pt idx="22">
                  <c:v>4</c:v>
                </c:pt>
                <c:pt idx="23">
                  <c:v>1</c:v>
                </c:pt>
              </c:numCache>
            </c:numRef>
          </c:val>
        </c:ser>
        <c:dLbls>
          <c:showLegendKey val="0"/>
          <c:showVal val="0"/>
          <c:showCatName val="0"/>
          <c:showSerName val="0"/>
          <c:showPercent val="0"/>
          <c:showBubbleSize val="0"/>
        </c:dLbls>
        <c:gapWidth val="219"/>
        <c:overlap val="-27"/>
        <c:axId val="182979328"/>
        <c:axId val="182979888"/>
      </c:barChart>
      <c:catAx>
        <c:axId val="18297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79888"/>
        <c:crosses val="autoZero"/>
        <c:auto val="1"/>
        <c:lblAlgn val="ctr"/>
        <c:lblOffset val="100"/>
        <c:noMultiLvlLbl val="0"/>
      </c:catAx>
      <c:valAx>
        <c:axId val="1829798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7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Senior Seminar</a:t>
            </a:r>
            <a:r>
              <a:rPr lang="en-US" baseline="0"/>
              <a:t> </a:t>
            </a:r>
            <a:r>
              <a:rPr lang="en-US"/>
              <a:t>Portfolios 2014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Sheet1!$A$2:$A$37</c:f>
              <c:strCache>
                <c:ptCount val="36"/>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pt idx="28">
                  <c:v>Student 29</c:v>
                </c:pt>
                <c:pt idx="29">
                  <c:v>Student 30</c:v>
                </c:pt>
                <c:pt idx="30">
                  <c:v>Student 31</c:v>
                </c:pt>
                <c:pt idx="31">
                  <c:v>Student 32</c:v>
                </c:pt>
                <c:pt idx="32">
                  <c:v>Student 33</c:v>
                </c:pt>
                <c:pt idx="33">
                  <c:v>Student 34</c:v>
                </c:pt>
                <c:pt idx="34">
                  <c:v>Student 35</c:v>
                </c:pt>
                <c:pt idx="35">
                  <c:v>Student 36</c:v>
                </c:pt>
              </c:strCache>
            </c:strRef>
          </c:cat>
          <c:val>
            <c:numRef>
              <c:f>Sheet1!$B$2:$B$37</c:f>
              <c:numCache>
                <c:formatCode>General</c:formatCode>
                <c:ptCount val="36"/>
                <c:pt idx="0">
                  <c:v>4</c:v>
                </c:pt>
                <c:pt idx="1">
                  <c:v>4</c:v>
                </c:pt>
                <c:pt idx="2">
                  <c:v>4</c:v>
                </c:pt>
                <c:pt idx="3">
                  <c:v>4</c:v>
                </c:pt>
                <c:pt idx="4">
                  <c:v>4</c:v>
                </c:pt>
                <c:pt idx="5">
                  <c:v>4</c:v>
                </c:pt>
                <c:pt idx="6">
                  <c:v>2</c:v>
                </c:pt>
                <c:pt idx="7">
                  <c:v>4</c:v>
                </c:pt>
                <c:pt idx="8">
                  <c:v>4</c:v>
                </c:pt>
                <c:pt idx="9">
                  <c:v>4</c:v>
                </c:pt>
                <c:pt idx="10">
                  <c:v>3</c:v>
                </c:pt>
                <c:pt idx="11">
                  <c:v>3</c:v>
                </c:pt>
                <c:pt idx="12">
                  <c:v>3</c:v>
                </c:pt>
                <c:pt idx="13">
                  <c:v>4</c:v>
                </c:pt>
                <c:pt idx="14">
                  <c:v>4</c:v>
                </c:pt>
                <c:pt idx="15">
                  <c:v>4</c:v>
                </c:pt>
                <c:pt idx="16">
                  <c:v>4</c:v>
                </c:pt>
                <c:pt idx="17">
                  <c:v>4</c:v>
                </c:pt>
                <c:pt idx="18">
                  <c:v>4</c:v>
                </c:pt>
                <c:pt idx="19">
                  <c:v>4</c:v>
                </c:pt>
                <c:pt idx="20">
                  <c:v>4</c:v>
                </c:pt>
                <c:pt idx="21">
                  <c:v>4</c:v>
                </c:pt>
                <c:pt idx="22">
                  <c:v>4</c:v>
                </c:pt>
                <c:pt idx="23">
                  <c:v>4</c:v>
                </c:pt>
                <c:pt idx="24">
                  <c:v>4</c:v>
                </c:pt>
                <c:pt idx="25">
                  <c:v>2</c:v>
                </c:pt>
                <c:pt idx="26">
                  <c:v>0</c:v>
                </c:pt>
                <c:pt idx="27">
                  <c:v>3</c:v>
                </c:pt>
                <c:pt idx="28">
                  <c:v>2</c:v>
                </c:pt>
                <c:pt idx="29">
                  <c:v>2</c:v>
                </c:pt>
                <c:pt idx="30">
                  <c:v>4</c:v>
                </c:pt>
                <c:pt idx="31">
                  <c:v>4</c:v>
                </c:pt>
                <c:pt idx="32">
                  <c:v>4</c:v>
                </c:pt>
                <c:pt idx="33">
                  <c:v>4</c:v>
                </c:pt>
                <c:pt idx="34">
                  <c:v>4</c:v>
                </c:pt>
                <c:pt idx="35">
                  <c:v>4</c:v>
                </c:pt>
              </c:numCache>
            </c:numRef>
          </c:val>
        </c:ser>
        <c:dLbls>
          <c:showLegendKey val="0"/>
          <c:showVal val="0"/>
          <c:showCatName val="0"/>
          <c:showSerName val="0"/>
          <c:showPercent val="0"/>
          <c:showBubbleSize val="0"/>
        </c:dLbls>
        <c:gapWidth val="219"/>
        <c:overlap val="-27"/>
        <c:axId val="182982128"/>
        <c:axId val="182982688"/>
      </c:barChart>
      <c:catAx>
        <c:axId val="18298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82688"/>
        <c:crosses val="autoZero"/>
        <c:auto val="1"/>
        <c:lblAlgn val="ctr"/>
        <c:lblOffset val="100"/>
        <c:noMultiLvlLbl val="0"/>
      </c:catAx>
      <c:valAx>
        <c:axId val="1829826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8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Senior Seminar</a:t>
            </a:r>
            <a:r>
              <a:rPr lang="en-US" baseline="0"/>
              <a:t> </a:t>
            </a:r>
            <a:r>
              <a:rPr lang="en-US"/>
              <a:t>Portfolios 2015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Sheet1!$A$2:$A$21</c:f>
              <c:strCache>
                <c:ptCount val="20"/>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strCache>
            </c:strRef>
          </c:cat>
          <c:val>
            <c:numRef>
              <c:f>Sheet1!$B$2:$B$21</c:f>
              <c:numCache>
                <c:formatCode>General</c:formatCode>
                <c:ptCount val="20"/>
                <c:pt idx="0">
                  <c:v>4</c:v>
                </c:pt>
                <c:pt idx="1">
                  <c:v>4</c:v>
                </c:pt>
                <c:pt idx="2">
                  <c:v>4</c:v>
                </c:pt>
                <c:pt idx="3">
                  <c:v>2</c:v>
                </c:pt>
                <c:pt idx="4">
                  <c:v>3</c:v>
                </c:pt>
                <c:pt idx="5">
                  <c:v>4</c:v>
                </c:pt>
                <c:pt idx="6">
                  <c:v>3</c:v>
                </c:pt>
                <c:pt idx="7">
                  <c:v>4</c:v>
                </c:pt>
                <c:pt idx="8">
                  <c:v>2</c:v>
                </c:pt>
                <c:pt idx="9">
                  <c:v>3</c:v>
                </c:pt>
                <c:pt idx="10">
                  <c:v>4</c:v>
                </c:pt>
                <c:pt idx="11">
                  <c:v>4</c:v>
                </c:pt>
                <c:pt idx="12">
                  <c:v>4</c:v>
                </c:pt>
                <c:pt idx="13">
                  <c:v>4</c:v>
                </c:pt>
                <c:pt idx="14">
                  <c:v>3</c:v>
                </c:pt>
                <c:pt idx="15">
                  <c:v>3</c:v>
                </c:pt>
                <c:pt idx="16">
                  <c:v>2</c:v>
                </c:pt>
                <c:pt idx="17">
                  <c:v>4</c:v>
                </c:pt>
                <c:pt idx="18">
                  <c:v>4</c:v>
                </c:pt>
                <c:pt idx="19">
                  <c:v>2</c:v>
                </c:pt>
              </c:numCache>
            </c:numRef>
          </c:val>
        </c:ser>
        <c:dLbls>
          <c:showLegendKey val="0"/>
          <c:showVal val="0"/>
          <c:showCatName val="0"/>
          <c:showSerName val="0"/>
          <c:showPercent val="0"/>
          <c:showBubbleSize val="0"/>
        </c:dLbls>
        <c:gapWidth val="219"/>
        <c:overlap val="-27"/>
        <c:axId val="182984928"/>
        <c:axId val="182985488"/>
      </c:barChart>
      <c:catAx>
        <c:axId val="18298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85488"/>
        <c:crosses val="autoZero"/>
        <c:auto val="1"/>
        <c:lblAlgn val="ctr"/>
        <c:lblOffset val="100"/>
        <c:noMultiLvlLbl val="0"/>
      </c:catAx>
      <c:valAx>
        <c:axId val="1829854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8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Exit Exam 2012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Sheet1!$A$2:$A$45</c:f>
              <c:strCache>
                <c:ptCount val="44"/>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pt idx="28">
                  <c:v>Student 29</c:v>
                </c:pt>
                <c:pt idx="29">
                  <c:v>Student 30</c:v>
                </c:pt>
                <c:pt idx="30">
                  <c:v>Student 31</c:v>
                </c:pt>
                <c:pt idx="31">
                  <c:v>Student 32</c:v>
                </c:pt>
                <c:pt idx="32">
                  <c:v>Student 33</c:v>
                </c:pt>
                <c:pt idx="33">
                  <c:v>Student 34</c:v>
                </c:pt>
                <c:pt idx="34">
                  <c:v>Student 35</c:v>
                </c:pt>
                <c:pt idx="35">
                  <c:v>Student 36</c:v>
                </c:pt>
                <c:pt idx="36">
                  <c:v>Student 37</c:v>
                </c:pt>
                <c:pt idx="37">
                  <c:v>Student 38</c:v>
                </c:pt>
                <c:pt idx="38">
                  <c:v>Student 39</c:v>
                </c:pt>
                <c:pt idx="39">
                  <c:v>Student 40</c:v>
                </c:pt>
                <c:pt idx="40">
                  <c:v>Student 41</c:v>
                </c:pt>
                <c:pt idx="41">
                  <c:v>Student 42</c:v>
                </c:pt>
                <c:pt idx="42">
                  <c:v>Student 43</c:v>
                </c:pt>
                <c:pt idx="43">
                  <c:v>Student 44</c:v>
                </c:pt>
              </c:strCache>
            </c:strRef>
          </c:cat>
          <c:val>
            <c:numRef>
              <c:f>Sheet1!$B$2:$B$45</c:f>
              <c:numCache>
                <c:formatCode>General</c:formatCode>
                <c:ptCount val="44"/>
                <c:pt idx="0">
                  <c:v>3</c:v>
                </c:pt>
                <c:pt idx="1">
                  <c:v>4</c:v>
                </c:pt>
                <c:pt idx="2">
                  <c:v>4</c:v>
                </c:pt>
                <c:pt idx="3">
                  <c:v>4</c:v>
                </c:pt>
                <c:pt idx="4">
                  <c:v>4</c:v>
                </c:pt>
                <c:pt idx="5">
                  <c:v>3</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3</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numCache>
            </c:numRef>
          </c:val>
        </c:ser>
        <c:dLbls>
          <c:showLegendKey val="0"/>
          <c:showVal val="0"/>
          <c:showCatName val="0"/>
          <c:showSerName val="0"/>
          <c:showPercent val="0"/>
          <c:showBubbleSize val="0"/>
        </c:dLbls>
        <c:gapWidth val="219"/>
        <c:overlap val="-27"/>
        <c:axId val="4404128"/>
        <c:axId val="4404688"/>
      </c:barChart>
      <c:catAx>
        <c:axId val="440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4688"/>
        <c:crosses val="autoZero"/>
        <c:auto val="1"/>
        <c:lblAlgn val="ctr"/>
        <c:lblOffset val="100"/>
        <c:noMultiLvlLbl val="0"/>
      </c:catAx>
      <c:valAx>
        <c:axId val="44046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Exit Exam 2013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Sheet1!$A$2:$A$33</c:f>
              <c:strCache>
                <c:ptCount val="32"/>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pt idx="28">
                  <c:v>Student 29</c:v>
                </c:pt>
                <c:pt idx="29">
                  <c:v>Student 30</c:v>
                </c:pt>
                <c:pt idx="30">
                  <c:v>Student 31</c:v>
                </c:pt>
                <c:pt idx="31">
                  <c:v>Student 32</c:v>
                </c:pt>
              </c:strCache>
            </c:strRef>
          </c:cat>
          <c:val>
            <c:numRef>
              <c:f>Sheet1!$B$2:$B$33</c:f>
              <c:numCache>
                <c:formatCode>General</c:formatCode>
                <c:ptCount val="32"/>
                <c:pt idx="0">
                  <c:v>4</c:v>
                </c:pt>
                <c:pt idx="1">
                  <c:v>4</c:v>
                </c:pt>
                <c:pt idx="2">
                  <c:v>4</c:v>
                </c:pt>
                <c:pt idx="3">
                  <c:v>4</c:v>
                </c:pt>
                <c:pt idx="4">
                  <c:v>4</c:v>
                </c:pt>
                <c:pt idx="5">
                  <c:v>4</c:v>
                </c:pt>
                <c:pt idx="6">
                  <c:v>4</c:v>
                </c:pt>
                <c:pt idx="7">
                  <c:v>4</c:v>
                </c:pt>
                <c:pt idx="8">
                  <c:v>4</c:v>
                </c:pt>
                <c:pt idx="9">
                  <c:v>4</c:v>
                </c:pt>
                <c:pt idx="10">
                  <c:v>2</c:v>
                </c:pt>
                <c:pt idx="11">
                  <c:v>4</c:v>
                </c:pt>
                <c:pt idx="12">
                  <c:v>4</c:v>
                </c:pt>
                <c:pt idx="13">
                  <c:v>4</c:v>
                </c:pt>
                <c:pt idx="14">
                  <c:v>4</c:v>
                </c:pt>
                <c:pt idx="15">
                  <c:v>4</c:v>
                </c:pt>
                <c:pt idx="16">
                  <c:v>2</c:v>
                </c:pt>
                <c:pt idx="17">
                  <c:v>4</c:v>
                </c:pt>
                <c:pt idx="18">
                  <c:v>4</c:v>
                </c:pt>
                <c:pt idx="19">
                  <c:v>4</c:v>
                </c:pt>
                <c:pt idx="20">
                  <c:v>3</c:v>
                </c:pt>
                <c:pt idx="21">
                  <c:v>4</c:v>
                </c:pt>
                <c:pt idx="22">
                  <c:v>4</c:v>
                </c:pt>
                <c:pt idx="23">
                  <c:v>4</c:v>
                </c:pt>
                <c:pt idx="24">
                  <c:v>4</c:v>
                </c:pt>
                <c:pt idx="25">
                  <c:v>3</c:v>
                </c:pt>
                <c:pt idx="26">
                  <c:v>4</c:v>
                </c:pt>
                <c:pt idx="27">
                  <c:v>4</c:v>
                </c:pt>
                <c:pt idx="28">
                  <c:v>4</c:v>
                </c:pt>
                <c:pt idx="29">
                  <c:v>4</c:v>
                </c:pt>
                <c:pt idx="30">
                  <c:v>4</c:v>
                </c:pt>
                <c:pt idx="31">
                  <c:v>4</c:v>
                </c:pt>
              </c:numCache>
            </c:numRef>
          </c:val>
        </c:ser>
        <c:dLbls>
          <c:showLegendKey val="0"/>
          <c:showVal val="0"/>
          <c:showCatName val="0"/>
          <c:showSerName val="0"/>
          <c:showPercent val="0"/>
          <c:showBubbleSize val="0"/>
        </c:dLbls>
        <c:gapWidth val="219"/>
        <c:overlap val="-27"/>
        <c:axId val="4406928"/>
        <c:axId val="4407488"/>
      </c:barChart>
      <c:catAx>
        <c:axId val="440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7488"/>
        <c:crosses val="autoZero"/>
        <c:auto val="1"/>
        <c:lblAlgn val="ctr"/>
        <c:lblOffset val="100"/>
        <c:noMultiLvlLbl val="0"/>
      </c:catAx>
      <c:valAx>
        <c:axId val="44074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Exit Exam 2014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Sheet1!$A$4:$A$49</c:f>
              <c:strCache>
                <c:ptCount val="44"/>
                <c:pt idx="0">
                  <c:v>Student 3</c:v>
                </c:pt>
                <c:pt idx="1">
                  <c:v>Student 4</c:v>
                </c:pt>
                <c:pt idx="2">
                  <c:v>Student 5</c:v>
                </c:pt>
                <c:pt idx="3">
                  <c:v>Student 6</c:v>
                </c:pt>
                <c:pt idx="4">
                  <c:v>Student 7</c:v>
                </c:pt>
                <c:pt idx="5">
                  <c:v>Student 8</c:v>
                </c:pt>
                <c:pt idx="6">
                  <c:v>Student 9</c:v>
                </c:pt>
                <c:pt idx="7">
                  <c:v>Student 10</c:v>
                </c:pt>
                <c:pt idx="8">
                  <c:v>Student 11</c:v>
                </c:pt>
                <c:pt idx="9">
                  <c:v>Student 12</c:v>
                </c:pt>
                <c:pt idx="10">
                  <c:v>Student 13</c:v>
                </c:pt>
                <c:pt idx="11">
                  <c:v>Student 14</c:v>
                </c:pt>
                <c:pt idx="12">
                  <c:v>Student 15</c:v>
                </c:pt>
                <c:pt idx="13">
                  <c:v>Student 16</c:v>
                </c:pt>
                <c:pt idx="14">
                  <c:v>Student 17</c:v>
                </c:pt>
                <c:pt idx="15">
                  <c:v>Student 18</c:v>
                </c:pt>
                <c:pt idx="16">
                  <c:v>Student 19</c:v>
                </c:pt>
                <c:pt idx="17">
                  <c:v>Student 20</c:v>
                </c:pt>
                <c:pt idx="18">
                  <c:v>Student 21</c:v>
                </c:pt>
                <c:pt idx="19">
                  <c:v>Student 22</c:v>
                </c:pt>
                <c:pt idx="20">
                  <c:v>Student 23</c:v>
                </c:pt>
                <c:pt idx="21">
                  <c:v>Student 24</c:v>
                </c:pt>
                <c:pt idx="22">
                  <c:v>Student 25</c:v>
                </c:pt>
                <c:pt idx="23">
                  <c:v>Student 26</c:v>
                </c:pt>
                <c:pt idx="24">
                  <c:v>Student 27</c:v>
                </c:pt>
                <c:pt idx="25">
                  <c:v>Student 28</c:v>
                </c:pt>
                <c:pt idx="26">
                  <c:v>Student 29</c:v>
                </c:pt>
                <c:pt idx="27">
                  <c:v>Student 30</c:v>
                </c:pt>
                <c:pt idx="28">
                  <c:v>Student 31</c:v>
                </c:pt>
                <c:pt idx="29">
                  <c:v>Student 32</c:v>
                </c:pt>
                <c:pt idx="30">
                  <c:v>Student 33</c:v>
                </c:pt>
                <c:pt idx="31">
                  <c:v>Student 34</c:v>
                </c:pt>
                <c:pt idx="32">
                  <c:v>Student 35</c:v>
                </c:pt>
                <c:pt idx="33">
                  <c:v>Student 36</c:v>
                </c:pt>
                <c:pt idx="34">
                  <c:v>Student 37</c:v>
                </c:pt>
                <c:pt idx="35">
                  <c:v>Student 38</c:v>
                </c:pt>
                <c:pt idx="36">
                  <c:v>Student 39</c:v>
                </c:pt>
                <c:pt idx="37">
                  <c:v>Student 40</c:v>
                </c:pt>
                <c:pt idx="38">
                  <c:v>Student 41</c:v>
                </c:pt>
                <c:pt idx="39">
                  <c:v>Student 42</c:v>
                </c:pt>
                <c:pt idx="40">
                  <c:v>Student 43</c:v>
                </c:pt>
                <c:pt idx="41">
                  <c:v>Student 44</c:v>
                </c:pt>
                <c:pt idx="42">
                  <c:v>Student 45</c:v>
                </c:pt>
                <c:pt idx="43">
                  <c:v>Student 46</c:v>
                </c:pt>
              </c:strCache>
            </c:strRef>
          </c:cat>
          <c:val>
            <c:numRef>
              <c:f>Sheet1!$B$4:$B$49</c:f>
              <c:numCache>
                <c:formatCode>General</c:formatCode>
                <c:ptCount val="46"/>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3</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numCache>
            </c:numRef>
          </c:val>
        </c:ser>
        <c:dLbls>
          <c:showLegendKey val="0"/>
          <c:showVal val="0"/>
          <c:showCatName val="0"/>
          <c:showSerName val="0"/>
          <c:showPercent val="0"/>
          <c:showBubbleSize val="0"/>
        </c:dLbls>
        <c:gapWidth val="219"/>
        <c:overlap val="-27"/>
        <c:axId val="4409728"/>
        <c:axId val="4410288"/>
      </c:barChart>
      <c:catAx>
        <c:axId val="440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0288"/>
        <c:crosses val="autoZero"/>
        <c:auto val="1"/>
        <c:lblAlgn val="ctr"/>
        <c:lblOffset val="100"/>
        <c:noMultiLvlLbl val="0"/>
      </c:catAx>
      <c:valAx>
        <c:axId val="441028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HES Exit Exam 2015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solidFill>
              <a:schemeClr val="accent1"/>
            </a:solidFill>
            <a:ln>
              <a:noFill/>
            </a:ln>
            <a:effectLst/>
          </c:spPr>
          <c:invertIfNegative val="0"/>
          <c:cat>
            <c:strRef>
              <c:f>Sheet1!$A$3:$A$36</c:f>
              <c:strCache>
                <c:ptCount val="33"/>
                <c:pt idx="0">
                  <c:v>Student 2</c:v>
                </c:pt>
                <c:pt idx="1">
                  <c:v>Student 3</c:v>
                </c:pt>
                <c:pt idx="2">
                  <c:v>Student 4</c:v>
                </c:pt>
                <c:pt idx="3">
                  <c:v>Student 5</c:v>
                </c:pt>
                <c:pt idx="4">
                  <c:v>Student 6</c:v>
                </c:pt>
                <c:pt idx="5">
                  <c:v>Student 7</c:v>
                </c:pt>
                <c:pt idx="6">
                  <c:v>Student 8</c:v>
                </c:pt>
                <c:pt idx="7">
                  <c:v>Student 9</c:v>
                </c:pt>
                <c:pt idx="8">
                  <c:v>Student 10</c:v>
                </c:pt>
                <c:pt idx="9">
                  <c:v>Student 11</c:v>
                </c:pt>
                <c:pt idx="10">
                  <c:v>Student 12</c:v>
                </c:pt>
                <c:pt idx="11">
                  <c:v>Student 13</c:v>
                </c:pt>
                <c:pt idx="12">
                  <c:v>Student 14</c:v>
                </c:pt>
                <c:pt idx="13">
                  <c:v>Student 15</c:v>
                </c:pt>
                <c:pt idx="14">
                  <c:v>Student 16</c:v>
                </c:pt>
                <c:pt idx="15">
                  <c:v>Student 17</c:v>
                </c:pt>
                <c:pt idx="16">
                  <c:v>Student 18</c:v>
                </c:pt>
                <c:pt idx="17">
                  <c:v>Student 19</c:v>
                </c:pt>
                <c:pt idx="18">
                  <c:v>Student 20</c:v>
                </c:pt>
                <c:pt idx="19">
                  <c:v>Student 21</c:v>
                </c:pt>
                <c:pt idx="20">
                  <c:v>Student 22</c:v>
                </c:pt>
                <c:pt idx="21">
                  <c:v>Student 23</c:v>
                </c:pt>
                <c:pt idx="22">
                  <c:v>Student 24</c:v>
                </c:pt>
                <c:pt idx="23">
                  <c:v>Student 25</c:v>
                </c:pt>
                <c:pt idx="24">
                  <c:v>Student 26</c:v>
                </c:pt>
                <c:pt idx="25">
                  <c:v>Student 27</c:v>
                </c:pt>
                <c:pt idx="26">
                  <c:v>Student 28</c:v>
                </c:pt>
                <c:pt idx="27">
                  <c:v>Student 29</c:v>
                </c:pt>
                <c:pt idx="28">
                  <c:v>Student 30</c:v>
                </c:pt>
                <c:pt idx="29">
                  <c:v>Student 31</c:v>
                </c:pt>
                <c:pt idx="30">
                  <c:v>Student 32</c:v>
                </c:pt>
                <c:pt idx="31">
                  <c:v>Student 33</c:v>
                </c:pt>
                <c:pt idx="32">
                  <c:v>Student 34</c:v>
                </c:pt>
              </c:strCache>
            </c:strRef>
          </c:cat>
          <c:val>
            <c:numRef>
              <c:f>Sheet1!$B$3:$B$36</c:f>
              <c:numCache>
                <c:formatCode>General</c:formatCode>
                <c:ptCount val="34"/>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3</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numCache>
            </c:numRef>
          </c:val>
        </c:ser>
        <c:dLbls>
          <c:showLegendKey val="0"/>
          <c:showVal val="0"/>
          <c:showCatName val="0"/>
          <c:showSerName val="0"/>
          <c:showPercent val="0"/>
          <c:showBubbleSize val="0"/>
        </c:dLbls>
        <c:gapWidth val="219"/>
        <c:overlap val="-27"/>
        <c:axId val="181426688"/>
        <c:axId val="181427248"/>
      </c:barChart>
      <c:catAx>
        <c:axId val="18142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27248"/>
        <c:crosses val="autoZero"/>
        <c:auto val="1"/>
        <c:lblAlgn val="ctr"/>
        <c:lblOffset val="100"/>
        <c:noMultiLvlLbl val="0"/>
      </c:catAx>
      <c:valAx>
        <c:axId val="18142724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42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Summer 2011 Internships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Sheet1!$A$2:$A$27</c:f>
              <c:strCache>
                <c:ptCount val="26"/>
                <c:pt idx="0">
                  <c:v>Student 1</c:v>
                </c:pt>
                <c:pt idx="1">
                  <c:v>Student 2</c:v>
                </c:pt>
                <c:pt idx="2">
                  <c:v>Student 3</c:v>
                </c:pt>
                <c:pt idx="3">
                  <c:v>Student 4</c:v>
                </c:pt>
                <c:pt idx="4">
                  <c:v>Student 5</c:v>
                </c:pt>
                <c:pt idx="5">
                  <c:v>Student 6</c:v>
                </c:pt>
                <c:pt idx="6">
                  <c:v>Student 7</c:v>
                </c:pt>
                <c:pt idx="7">
                  <c:v> 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strCache>
            </c:strRef>
          </c:cat>
          <c:val>
            <c:numRef>
              <c:f>Sheet1!$B$2:$B$27</c:f>
              <c:numCache>
                <c:formatCode>General</c:formatCode>
                <c:ptCount val="26"/>
                <c:pt idx="0">
                  <c:v>4</c:v>
                </c:pt>
                <c:pt idx="1">
                  <c:v>4</c:v>
                </c:pt>
                <c:pt idx="2">
                  <c:v>4</c:v>
                </c:pt>
                <c:pt idx="3">
                  <c:v>4</c:v>
                </c:pt>
                <c:pt idx="4">
                  <c:v>4</c:v>
                </c:pt>
                <c:pt idx="5">
                  <c:v>3</c:v>
                </c:pt>
                <c:pt idx="6">
                  <c:v>4</c:v>
                </c:pt>
                <c:pt idx="7">
                  <c:v>3</c:v>
                </c:pt>
                <c:pt idx="8">
                  <c:v>4</c:v>
                </c:pt>
                <c:pt idx="9">
                  <c:v>4</c:v>
                </c:pt>
                <c:pt idx="10">
                  <c:v>4</c:v>
                </c:pt>
                <c:pt idx="11">
                  <c:v>4</c:v>
                </c:pt>
                <c:pt idx="12">
                  <c:v>4</c:v>
                </c:pt>
                <c:pt idx="13">
                  <c:v>4</c:v>
                </c:pt>
                <c:pt idx="14">
                  <c:v>4</c:v>
                </c:pt>
                <c:pt idx="15">
                  <c:v>4</c:v>
                </c:pt>
                <c:pt idx="16">
                  <c:v>4</c:v>
                </c:pt>
                <c:pt idx="17">
                  <c:v>3</c:v>
                </c:pt>
                <c:pt idx="18">
                  <c:v>0</c:v>
                </c:pt>
                <c:pt idx="19">
                  <c:v>3</c:v>
                </c:pt>
                <c:pt idx="20">
                  <c:v>4</c:v>
                </c:pt>
                <c:pt idx="21">
                  <c:v>4</c:v>
                </c:pt>
                <c:pt idx="22">
                  <c:v>4</c:v>
                </c:pt>
                <c:pt idx="23">
                  <c:v>3</c:v>
                </c:pt>
                <c:pt idx="24">
                  <c:v>3</c:v>
                </c:pt>
                <c:pt idx="25">
                  <c:v>4</c:v>
                </c:pt>
              </c:numCache>
            </c:numRef>
          </c:val>
        </c:ser>
        <c:dLbls>
          <c:showLegendKey val="0"/>
          <c:showVal val="0"/>
          <c:showCatName val="0"/>
          <c:showSerName val="0"/>
          <c:showPercent val="0"/>
          <c:showBubbleSize val="0"/>
        </c:dLbls>
        <c:gapWidth val="100"/>
        <c:overlap val="-24"/>
        <c:axId val="181428928"/>
        <c:axId val="181429488"/>
      </c:barChart>
      <c:catAx>
        <c:axId val="181428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29488"/>
        <c:crosses val="autoZero"/>
        <c:auto val="1"/>
        <c:lblAlgn val="ctr"/>
        <c:lblOffset val="100"/>
        <c:noMultiLvlLbl val="0"/>
      </c:catAx>
      <c:valAx>
        <c:axId val="181429488"/>
        <c:scaling>
          <c:orientation val="minMax"/>
          <c:max val="4"/>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2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Summer 2012 Internships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Sheet1!$A$2:$A$45</c:f>
              <c:strCache>
                <c:ptCount val="44"/>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pt idx="28">
                  <c:v>Student 29</c:v>
                </c:pt>
                <c:pt idx="29">
                  <c:v>Student 30</c:v>
                </c:pt>
                <c:pt idx="30">
                  <c:v>Student 31</c:v>
                </c:pt>
                <c:pt idx="31">
                  <c:v>Student 32</c:v>
                </c:pt>
                <c:pt idx="32">
                  <c:v>Student 33</c:v>
                </c:pt>
                <c:pt idx="33">
                  <c:v>Student 34</c:v>
                </c:pt>
                <c:pt idx="34">
                  <c:v>Student 35</c:v>
                </c:pt>
                <c:pt idx="35">
                  <c:v>Student 36</c:v>
                </c:pt>
                <c:pt idx="36">
                  <c:v>Student 37</c:v>
                </c:pt>
                <c:pt idx="37">
                  <c:v>Student 38</c:v>
                </c:pt>
                <c:pt idx="38">
                  <c:v>Student 39</c:v>
                </c:pt>
                <c:pt idx="39">
                  <c:v>Student 40</c:v>
                </c:pt>
                <c:pt idx="40">
                  <c:v>Student 41</c:v>
                </c:pt>
                <c:pt idx="41">
                  <c:v>Student 42</c:v>
                </c:pt>
                <c:pt idx="42">
                  <c:v>Student 43</c:v>
                </c:pt>
                <c:pt idx="43">
                  <c:v>Student 44</c:v>
                </c:pt>
              </c:strCache>
            </c:strRef>
          </c:cat>
          <c:val>
            <c:numRef>
              <c:f>Sheet1!$B$2:$B$45</c:f>
              <c:numCache>
                <c:formatCode>General</c:formatCode>
                <c:ptCount val="44"/>
                <c:pt idx="0">
                  <c:v>4</c:v>
                </c:pt>
                <c:pt idx="1">
                  <c:v>3</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3</c:v>
                </c:pt>
                <c:pt idx="20">
                  <c:v>4</c:v>
                </c:pt>
                <c:pt idx="21">
                  <c:v>3</c:v>
                </c:pt>
                <c:pt idx="22">
                  <c:v>4</c:v>
                </c:pt>
                <c:pt idx="23">
                  <c:v>3</c:v>
                </c:pt>
                <c:pt idx="24">
                  <c:v>4</c:v>
                </c:pt>
                <c:pt idx="25">
                  <c:v>4</c:v>
                </c:pt>
                <c:pt idx="26">
                  <c:v>3</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numCache>
            </c:numRef>
          </c:val>
        </c:ser>
        <c:dLbls>
          <c:showLegendKey val="0"/>
          <c:showVal val="0"/>
          <c:showCatName val="0"/>
          <c:showSerName val="0"/>
          <c:showPercent val="0"/>
          <c:showBubbleSize val="0"/>
        </c:dLbls>
        <c:gapWidth val="100"/>
        <c:overlap val="-24"/>
        <c:axId val="181431728"/>
        <c:axId val="181432288"/>
      </c:barChart>
      <c:catAx>
        <c:axId val="1814317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32288"/>
        <c:crosses val="autoZero"/>
        <c:auto val="1"/>
        <c:lblAlgn val="ctr"/>
        <c:lblOffset val="100"/>
        <c:noMultiLvlLbl val="0"/>
      </c:catAx>
      <c:valAx>
        <c:axId val="181432288"/>
        <c:scaling>
          <c:orientation val="minMax"/>
          <c:max val="4"/>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3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Summer 2013 Internships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Sheet1!$A$2:$A$30</c:f>
              <c:strCache>
                <c:ptCount val="29"/>
                <c:pt idx="0">
                  <c:v>Student 1</c:v>
                </c:pt>
                <c:pt idx="1">
                  <c:v>Student 2</c:v>
                </c:pt>
                <c:pt idx="2">
                  <c:v>Student 3</c:v>
                </c:pt>
                <c:pt idx="3">
                  <c:v>Student 4</c:v>
                </c:pt>
                <c:pt idx="4">
                  <c:v>Student 5</c:v>
                </c:pt>
                <c:pt idx="5">
                  <c:v>Student 6</c:v>
                </c:pt>
                <c:pt idx="6">
                  <c:v>Student 7</c:v>
                </c:pt>
                <c:pt idx="7">
                  <c:v>Student 8</c:v>
                </c:pt>
                <c:pt idx="8">
                  <c:v>Student 9</c:v>
                </c:pt>
                <c:pt idx="9">
                  <c:v>Student 10</c:v>
                </c:pt>
                <c:pt idx="10">
                  <c:v>Student 11</c:v>
                </c:pt>
                <c:pt idx="11">
                  <c:v>Student 12</c:v>
                </c:pt>
                <c:pt idx="12">
                  <c:v>Student 13</c:v>
                </c:pt>
                <c:pt idx="13">
                  <c:v>Student 14</c:v>
                </c:pt>
                <c:pt idx="14">
                  <c:v>Student 15</c:v>
                </c:pt>
                <c:pt idx="15">
                  <c:v>Student 16</c:v>
                </c:pt>
                <c:pt idx="16">
                  <c:v>Student 17</c:v>
                </c:pt>
                <c:pt idx="17">
                  <c:v>Student 18</c:v>
                </c:pt>
                <c:pt idx="18">
                  <c:v>Student 19</c:v>
                </c:pt>
                <c:pt idx="19">
                  <c:v>Student 20</c:v>
                </c:pt>
                <c:pt idx="20">
                  <c:v>Student 21</c:v>
                </c:pt>
                <c:pt idx="21">
                  <c:v>Student 22</c:v>
                </c:pt>
                <c:pt idx="22">
                  <c:v>Student 23</c:v>
                </c:pt>
                <c:pt idx="23">
                  <c:v>Student 24</c:v>
                </c:pt>
                <c:pt idx="24">
                  <c:v>Student 25</c:v>
                </c:pt>
                <c:pt idx="25">
                  <c:v>Student 26</c:v>
                </c:pt>
                <c:pt idx="26">
                  <c:v>Student 27</c:v>
                </c:pt>
                <c:pt idx="27">
                  <c:v>Student 28</c:v>
                </c:pt>
                <c:pt idx="28">
                  <c:v>Student 29</c:v>
                </c:pt>
              </c:strCache>
            </c:strRef>
          </c:cat>
          <c:val>
            <c:numRef>
              <c:f>Sheet1!$B$2:$B$30</c:f>
              <c:numCache>
                <c:formatCode>General</c:formatCode>
                <c:ptCount val="29"/>
                <c:pt idx="0">
                  <c:v>3</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numCache>
            </c:numRef>
          </c:val>
        </c:ser>
        <c:dLbls>
          <c:showLegendKey val="0"/>
          <c:showVal val="0"/>
          <c:showCatName val="0"/>
          <c:showSerName val="0"/>
          <c:showPercent val="0"/>
          <c:showBubbleSize val="0"/>
        </c:dLbls>
        <c:gapWidth val="100"/>
        <c:overlap val="-24"/>
        <c:axId val="181434528"/>
        <c:axId val="181435088"/>
      </c:barChart>
      <c:catAx>
        <c:axId val="1814345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35088"/>
        <c:crosses val="autoZero"/>
        <c:auto val="1"/>
        <c:lblAlgn val="ctr"/>
        <c:lblOffset val="100"/>
        <c:noMultiLvlLbl val="0"/>
      </c:catAx>
      <c:valAx>
        <c:axId val="181435088"/>
        <c:scaling>
          <c:orientation val="minMax"/>
          <c:max val="4"/>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43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9302</Words>
  <Characters>53024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Melissa B.</dc:creator>
  <cp:keywords/>
  <dc:description/>
  <cp:lastModifiedBy>Thornton, Melissa Beth</cp:lastModifiedBy>
  <cp:revision>3</cp:revision>
  <cp:lastPrinted>2016-04-11T18:22:00Z</cp:lastPrinted>
  <dcterms:created xsi:type="dcterms:W3CDTF">2016-05-16T16:47:00Z</dcterms:created>
  <dcterms:modified xsi:type="dcterms:W3CDTF">2016-05-16T16:47:00Z</dcterms:modified>
</cp:coreProperties>
</file>